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E6" w:rsidRPr="00980198" w:rsidRDefault="00126AE6" w:rsidP="00126AE6">
      <w:pPr>
        <w:spacing w:after="0" w:line="240" w:lineRule="auto"/>
        <w:jc w:val="center"/>
        <w:rPr>
          <w:rFonts w:ascii="Times New Roman" w:hAnsi="Times New Roman" w:cs="Times New Roman"/>
          <w:b/>
          <w:sz w:val="24"/>
          <w:szCs w:val="24"/>
        </w:rPr>
      </w:pPr>
      <w:r w:rsidRPr="00980198">
        <w:rPr>
          <w:rFonts w:ascii="Times New Roman" w:hAnsi="Times New Roman" w:cs="Times New Roman"/>
          <w:b/>
          <w:sz w:val="24"/>
          <w:szCs w:val="24"/>
        </w:rPr>
        <w:t>Введение</w:t>
      </w:r>
    </w:p>
    <w:p w:rsidR="00126AE6" w:rsidRDefault="00126AE6" w:rsidP="00126AE6">
      <w:pPr>
        <w:spacing w:after="0" w:line="240" w:lineRule="auto"/>
        <w:jc w:val="center"/>
        <w:rPr>
          <w:rFonts w:ascii="Times New Roman" w:hAnsi="Times New Roman" w:cs="Times New Roman"/>
          <w:sz w:val="24"/>
          <w:szCs w:val="24"/>
        </w:rPr>
      </w:pPr>
    </w:p>
    <w:p w:rsidR="00126AE6" w:rsidRDefault="00126AE6" w:rsidP="00126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Каждый студент должен решить кейс-задачу по варианту, соответствующему порядковому но</w:t>
      </w:r>
      <w:r w:rsidR="00FA0217">
        <w:rPr>
          <w:rFonts w:ascii="Times New Roman" w:hAnsi="Times New Roman" w:cs="Times New Roman"/>
          <w:sz w:val="24"/>
          <w:szCs w:val="24"/>
        </w:rPr>
        <w:softHyphen/>
      </w:r>
      <w:r>
        <w:rPr>
          <w:rFonts w:ascii="Times New Roman" w:hAnsi="Times New Roman" w:cs="Times New Roman"/>
          <w:sz w:val="24"/>
          <w:szCs w:val="24"/>
        </w:rPr>
        <w:t xml:space="preserve">меру ФИО студента в списке группы. Файл с решенными заданиями прислать на почту </w:t>
      </w:r>
      <w:hyperlink r:id="rId6" w:history="1">
        <w:r w:rsidRPr="004D242E">
          <w:rPr>
            <w:rStyle w:val="a3"/>
            <w:rFonts w:ascii="Times New Roman" w:hAnsi="Times New Roman" w:cs="Times New Roman"/>
            <w:sz w:val="24"/>
            <w:szCs w:val="24"/>
            <w:lang w:val="en-US"/>
          </w:rPr>
          <w:t>Kirachek</w:t>
        </w:r>
        <w:r w:rsidRPr="00980198">
          <w:rPr>
            <w:rStyle w:val="a3"/>
            <w:rFonts w:ascii="Times New Roman" w:hAnsi="Times New Roman" w:cs="Times New Roman"/>
            <w:sz w:val="24"/>
            <w:szCs w:val="24"/>
          </w:rPr>
          <w:t>@</w:t>
        </w:r>
        <w:r w:rsidRPr="004D242E">
          <w:rPr>
            <w:rStyle w:val="a3"/>
            <w:rFonts w:ascii="Times New Roman" w:hAnsi="Times New Roman" w:cs="Times New Roman"/>
            <w:sz w:val="24"/>
            <w:szCs w:val="24"/>
            <w:lang w:val="en-US"/>
          </w:rPr>
          <w:t>mail</w:t>
        </w:r>
        <w:r w:rsidRPr="00980198">
          <w:rPr>
            <w:rStyle w:val="a3"/>
            <w:rFonts w:ascii="Times New Roman" w:hAnsi="Times New Roman" w:cs="Times New Roman"/>
            <w:sz w:val="24"/>
            <w:szCs w:val="24"/>
          </w:rPr>
          <w:t>.</w:t>
        </w:r>
        <w:proofErr w:type="spellStart"/>
        <w:r w:rsidRPr="004D242E">
          <w:rPr>
            <w:rStyle w:val="a3"/>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Имя файла – Фамилия студента. </w:t>
      </w:r>
      <w:r w:rsidR="00D64704">
        <w:rPr>
          <w:rFonts w:ascii="Times New Roman" w:hAnsi="Times New Roman" w:cs="Times New Roman"/>
          <w:sz w:val="24"/>
          <w:szCs w:val="24"/>
        </w:rPr>
        <w:t>Выполненные з</w:t>
      </w:r>
      <w:r>
        <w:rPr>
          <w:rFonts w:ascii="Times New Roman" w:hAnsi="Times New Roman" w:cs="Times New Roman"/>
          <w:sz w:val="24"/>
          <w:szCs w:val="24"/>
        </w:rPr>
        <w:t>адания засчитываются в каче</w:t>
      </w:r>
      <w:r w:rsidR="00FA0217">
        <w:rPr>
          <w:rFonts w:ascii="Times New Roman" w:hAnsi="Times New Roman" w:cs="Times New Roman"/>
          <w:sz w:val="24"/>
          <w:szCs w:val="24"/>
        </w:rPr>
        <w:softHyphen/>
      </w:r>
      <w:r>
        <w:rPr>
          <w:rFonts w:ascii="Times New Roman" w:hAnsi="Times New Roman" w:cs="Times New Roman"/>
          <w:sz w:val="24"/>
          <w:szCs w:val="24"/>
        </w:rPr>
        <w:t xml:space="preserve">стве результатов по контрольной </w:t>
      </w:r>
      <w:r w:rsidR="00D64704">
        <w:rPr>
          <w:rFonts w:ascii="Times New Roman" w:hAnsi="Times New Roman" w:cs="Times New Roman"/>
          <w:sz w:val="24"/>
          <w:szCs w:val="24"/>
        </w:rPr>
        <w:t>работе, которая является допуском к зачету с оценкой по дис</w:t>
      </w:r>
      <w:r w:rsidR="00FA0217">
        <w:rPr>
          <w:rFonts w:ascii="Times New Roman" w:hAnsi="Times New Roman" w:cs="Times New Roman"/>
          <w:sz w:val="24"/>
          <w:szCs w:val="24"/>
        </w:rPr>
        <w:softHyphen/>
      </w:r>
      <w:r w:rsidR="00D64704">
        <w:rPr>
          <w:rFonts w:ascii="Times New Roman" w:hAnsi="Times New Roman" w:cs="Times New Roman"/>
          <w:sz w:val="24"/>
          <w:szCs w:val="24"/>
        </w:rPr>
        <w:t>циплине «Экспертные методы в управлении</w:t>
      </w:r>
      <w:r>
        <w:rPr>
          <w:rFonts w:ascii="Times New Roman" w:hAnsi="Times New Roman" w:cs="Times New Roman"/>
          <w:sz w:val="24"/>
          <w:szCs w:val="24"/>
        </w:rPr>
        <w:t>.</w:t>
      </w:r>
    </w:p>
    <w:p w:rsidR="00126AE6" w:rsidRDefault="00126AE6" w:rsidP="00126A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начале перед решением обязательно </w:t>
      </w:r>
      <w:proofErr w:type="gramStart"/>
      <w:r>
        <w:rPr>
          <w:rFonts w:ascii="Times New Roman" w:hAnsi="Times New Roman" w:cs="Times New Roman"/>
          <w:sz w:val="24"/>
          <w:szCs w:val="24"/>
        </w:rPr>
        <w:t>разместить вариант</w:t>
      </w:r>
      <w:proofErr w:type="gramEnd"/>
      <w:r>
        <w:rPr>
          <w:rFonts w:ascii="Times New Roman" w:hAnsi="Times New Roman" w:cs="Times New Roman"/>
          <w:sz w:val="24"/>
          <w:szCs w:val="24"/>
        </w:rPr>
        <w:t xml:space="preserve"> и тест задания. </w:t>
      </w:r>
    </w:p>
    <w:p w:rsidR="00E771BE" w:rsidRDefault="00E771BE" w:rsidP="00126AE6">
      <w:pPr>
        <w:spacing w:after="0" w:line="240" w:lineRule="auto"/>
        <w:jc w:val="both"/>
        <w:rPr>
          <w:rFonts w:ascii="Times New Roman" w:hAnsi="Times New Roman" w:cs="Times New Roman"/>
          <w:sz w:val="24"/>
          <w:szCs w:val="24"/>
        </w:rPr>
      </w:pPr>
    </w:p>
    <w:p w:rsidR="00126AE6" w:rsidRPr="00DD0941" w:rsidRDefault="00126AE6" w:rsidP="00126AE6">
      <w:pPr>
        <w:spacing w:after="0" w:line="240" w:lineRule="auto"/>
        <w:jc w:val="center"/>
        <w:rPr>
          <w:rFonts w:ascii="Times New Roman" w:hAnsi="Times New Roman" w:cs="Times New Roman"/>
          <w:b/>
          <w:sz w:val="24"/>
          <w:szCs w:val="24"/>
        </w:rPr>
      </w:pPr>
      <w:r w:rsidRPr="00DD0941">
        <w:rPr>
          <w:rFonts w:ascii="Times New Roman" w:hAnsi="Times New Roman" w:cs="Times New Roman"/>
          <w:b/>
          <w:sz w:val="24"/>
          <w:szCs w:val="24"/>
        </w:rPr>
        <w:t xml:space="preserve">Варианты </w:t>
      </w:r>
      <w:proofErr w:type="gramStart"/>
      <w:r w:rsidRPr="00DD0941">
        <w:rPr>
          <w:rFonts w:ascii="Times New Roman" w:hAnsi="Times New Roman" w:cs="Times New Roman"/>
          <w:b/>
          <w:sz w:val="24"/>
          <w:szCs w:val="24"/>
        </w:rPr>
        <w:t>кейс-задач</w:t>
      </w:r>
      <w:proofErr w:type="gramEnd"/>
    </w:p>
    <w:p w:rsidR="00A912D1" w:rsidRDefault="00A912D1" w:rsidP="00A912D1">
      <w:pPr>
        <w:shd w:val="clear" w:color="auto" w:fill="FFFFFF"/>
        <w:spacing w:after="0" w:line="240" w:lineRule="auto"/>
        <w:ind w:firstLine="426"/>
        <w:jc w:val="center"/>
        <w:rPr>
          <w:rFonts w:ascii="Times New Roman" w:hAnsi="Times New Roman" w:cs="Times New Roman"/>
          <w:b/>
          <w:color w:val="000000"/>
          <w:sz w:val="24"/>
          <w:szCs w:val="24"/>
        </w:rPr>
      </w:pPr>
    </w:p>
    <w:p w:rsidR="00126AE6" w:rsidRPr="004620A7" w:rsidRDefault="00126AE6" w:rsidP="00A912D1">
      <w:pPr>
        <w:shd w:val="clear" w:color="auto" w:fill="FFFFFF"/>
        <w:spacing w:after="0" w:line="240" w:lineRule="auto"/>
        <w:ind w:firstLine="426"/>
        <w:jc w:val="center"/>
        <w:rPr>
          <w:rFonts w:ascii="Times New Roman" w:hAnsi="Times New Roman" w:cs="Times New Roman"/>
          <w:b/>
          <w:color w:val="000000"/>
          <w:sz w:val="24"/>
          <w:szCs w:val="24"/>
        </w:rPr>
      </w:pPr>
      <w:r w:rsidRPr="004620A7">
        <w:rPr>
          <w:rFonts w:ascii="Times New Roman" w:hAnsi="Times New Roman" w:cs="Times New Roman"/>
          <w:b/>
          <w:color w:val="000000"/>
          <w:sz w:val="24"/>
          <w:szCs w:val="24"/>
        </w:rPr>
        <w:t>Вариант 1</w:t>
      </w:r>
      <w:r w:rsidR="008068B8">
        <w:rPr>
          <w:rFonts w:ascii="Times New Roman" w:hAnsi="Times New Roman" w:cs="Times New Roman"/>
          <w:b/>
          <w:color w:val="000000"/>
          <w:sz w:val="24"/>
          <w:szCs w:val="24"/>
        </w:rPr>
        <w:t xml:space="preserve"> </w:t>
      </w:r>
    </w:p>
    <w:p w:rsidR="00E51692" w:rsidRPr="00E51692" w:rsidRDefault="00E51692" w:rsidP="00126AE6">
      <w:pPr>
        <w:shd w:val="clear" w:color="auto" w:fill="FFFFFF"/>
        <w:spacing w:after="0" w:line="240" w:lineRule="auto"/>
        <w:ind w:firstLine="426"/>
        <w:jc w:val="both"/>
        <w:rPr>
          <w:rFonts w:ascii="Times New Roman" w:hAnsi="Times New Roman" w:cs="Times New Roman"/>
          <w:b/>
          <w:color w:val="000000"/>
          <w:sz w:val="24"/>
          <w:szCs w:val="24"/>
        </w:rPr>
      </w:pPr>
      <w:r w:rsidRPr="00E51692">
        <w:rPr>
          <w:rFonts w:ascii="Times New Roman" w:hAnsi="Times New Roman" w:cs="Times New Roman"/>
          <w:b/>
          <w:color w:val="000000"/>
          <w:sz w:val="24"/>
          <w:szCs w:val="24"/>
        </w:rPr>
        <w:t>Задача 1</w:t>
      </w:r>
    </w:p>
    <w:p w:rsidR="00126AE6" w:rsidRPr="00E51692"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E51692">
        <w:rPr>
          <w:rFonts w:ascii="Times New Roman" w:hAnsi="Times New Roman" w:cs="Times New Roman"/>
          <w:color w:val="000000"/>
          <w:sz w:val="24"/>
          <w:szCs w:val="24"/>
        </w:rPr>
        <w:t>Павел Спицын провел анализ, связанный с открытием магазина велосипедов. Если он от</w:t>
      </w:r>
      <w:r w:rsidR="00FA0217">
        <w:rPr>
          <w:rFonts w:ascii="Times New Roman" w:hAnsi="Times New Roman" w:cs="Times New Roman"/>
          <w:color w:val="000000"/>
          <w:sz w:val="24"/>
          <w:szCs w:val="24"/>
        </w:rPr>
        <w:softHyphen/>
      </w:r>
      <w:r w:rsidRPr="00E51692">
        <w:rPr>
          <w:rFonts w:ascii="Times New Roman" w:hAnsi="Times New Roman" w:cs="Times New Roman"/>
          <w:color w:val="000000"/>
          <w:sz w:val="24"/>
          <w:szCs w:val="24"/>
        </w:rPr>
        <w:t xml:space="preserve">кроет большой магазин, то при благоприятном рынке получит 60 </w:t>
      </w:r>
      <w:proofErr w:type="gramStart"/>
      <w:r w:rsidRPr="00E51692">
        <w:rPr>
          <w:rFonts w:ascii="Times New Roman" w:hAnsi="Times New Roman" w:cs="Times New Roman"/>
          <w:color w:val="000000"/>
          <w:sz w:val="24"/>
          <w:szCs w:val="24"/>
        </w:rPr>
        <w:t>млн</w:t>
      </w:r>
      <w:proofErr w:type="gramEnd"/>
      <w:r w:rsidRPr="00E51692">
        <w:rPr>
          <w:rFonts w:ascii="Times New Roman" w:hAnsi="Times New Roman" w:cs="Times New Roman"/>
          <w:color w:val="000000"/>
          <w:sz w:val="24"/>
          <w:szCs w:val="24"/>
        </w:rPr>
        <w:t xml:space="preserve"> рублей, при неблагоприят</w:t>
      </w:r>
      <w:r w:rsidR="00FA0217">
        <w:rPr>
          <w:rFonts w:ascii="Times New Roman" w:hAnsi="Times New Roman" w:cs="Times New Roman"/>
          <w:color w:val="000000"/>
          <w:sz w:val="24"/>
          <w:szCs w:val="24"/>
        </w:rPr>
        <w:softHyphen/>
      </w:r>
      <w:r w:rsidRPr="00E51692">
        <w:rPr>
          <w:rFonts w:ascii="Times New Roman" w:hAnsi="Times New Roman" w:cs="Times New Roman"/>
          <w:color w:val="000000"/>
          <w:sz w:val="24"/>
          <w:szCs w:val="24"/>
        </w:rPr>
        <w:t xml:space="preserve">ном же рынке понесет убытки 40 млн рублей. Маленький магазин принесет ему 30 </w:t>
      </w:r>
      <w:proofErr w:type="gramStart"/>
      <w:r w:rsidRPr="00E51692">
        <w:rPr>
          <w:rFonts w:ascii="Times New Roman" w:hAnsi="Times New Roman" w:cs="Times New Roman"/>
          <w:color w:val="000000"/>
          <w:sz w:val="24"/>
          <w:szCs w:val="24"/>
        </w:rPr>
        <w:t>млн</w:t>
      </w:r>
      <w:proofErr w:type="gramEnd"/>
      <w:r w:rsidRPr="00E51692">
        <w:rPr>
          <w:rFonts w:ascii="Times New Roman" w:hAnsi="Times New Roman" w:cs="Times New Roman"/>
          <w:color w:val="000000"/>
          <w:sz w:val="24"/>
          <w:szCs w:val="24"/>
        </w:rPr>
        <w:t xml:space="preserve"> рублей прибыли при благоприятном рынке и 10 млн рублей убытков при неблагоприятном. Возмож</w:t>
      </w:r>
      <w:r w:rsidR="00FA0217">
        <w:rPr>
          <w:rFonts w:ascii="Times New Roman" w:hAnsi="Times New Roman" w:cs="Times New Roman"/>
          <w:color w:val="000000"/>
          <w:sz w:val="24"/>
          <w:szCs w:val="24"/>
        </w:rPr>
        <w:softHyphen/>
      </w:r>
      <w:r w:rsidRPr="00E51692">
        <w:rPr>
          <w:rFonts w:ascii="Times New Roman" w:hAnsi="Times New Roman" w:cs="Times New Roman"/>
          <w:color w:val="000000"/>
          <w:sz w:val="24"/>
          <w:szCs w:val="24"/>
        </w:rPr>
        <w:t xml:space="preserve">ность благоприятного и неблагоприятного рынков он оценивает одинаково. Исследование рынка, которое может провести профессор, обойдется Спицыну в 5 </w:t>
      </w:r>
      <w:proofErr w:type="gramStart"/>
      <w:r w:rsidRPr="00E51692">
        <w:rPr>
          <w:rFonts w:ascii="Times New Roman" w:hAnsi="Times New Roman" w:cs="Times New Roman"/>
          <w:color w:val="000000"/>
          <w:sz w:val="24"/>
          <w:szCs w:val="24"/>
        </w:rPr>
        <w:t>млн</w:t>
      </w:r>
      <w:proofErr w:type="gramEnd"/>
      <w:r w:rsidRPr="00E51692">
        <w:rPr>
          <w:rFonts w:ascii="Times New Roman" w:hAnsi="Times New Roman" w:cs="Times New Roman"/>
          <w:color w:val="000000"/>
          <w:sz w:val="24"/>
          <w:szCs w:val="24"/>
        </w:rPr>
        <w:t xml:space="preserve"> рублей. Профессор считает, что с вероятностью 0,6 рынок окажется благоприятным. В то же время при положительном заключе</w:t>
      </w:r>
      <w:r w:rsidR="00FA0217">
        <w:rPr>
          <w:rFonts w:ascii="Times New Roman" w:hAnsi="Times New Roman" w:cs="Times New Roman"/>
          <w:color w:val="000000"/>
          <w:sz w:val="24"/>
          <w:szCs w:val="24"/>
        </w:rPr>
        <w:softHyphen/>
      </w:r>
      <w:r w:rsidRPr="00E51692">
        <w:rPr>
          <w:rFonts w:ascii="Times New Roman" w:hAnsi="Times New Roman" w:cs="Times New Roman"/>
          <w:color w:val="000000"/>
          <w:sz w:val="24"/>
          <w:szCs w:val="24"/>
        </w:rPr>
        <w:t>нии рынок окажется благоприятным лишь с вероятностью 0,9. При отрицательном заключении с вероятностью 0,12 рынок может оказаться благоприятным. Используйте дерево решений для т</w:t>
      </w:r>
      <w:r w:rsidRPr="00E51692">
        <w:rPr>
          <w:rFonts w:ascii="Times New Roman" w:hAnsi="Times New Roman" w:cs="Times New Roman"/>
          <w:color w:val="000000"/>
          <w:sz w:val="24"/>
          <w:szCs w:val="24"/>
        </w:rPr>
        <w:t>о</w:t>
      </w:r>
      <w:r w:rsidRPr="00E51692">
        <w:rPr>
          <w:rFonts w:ascii="Times New Roman" w:hAnsi="Times New Roman" w:cs="Times New Roman"/>
          <w:color w:val="000000"/>
          <w:sz w:val="24"/>
          <w:szCs w:val="24"/>
        </w:rPr>
        <w:t>го, чтобы помочь Павлу принять решение.</w:t>
      </w:r>
    </w:p>
    <w:p w:rsidR="00126AE6" w:rsidRPr="00E51692"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E51692">
        <w:rPr>
          <w:rFonts w:ascii="Times New Roman" w:hAnsi="Times New Roman" w:cs="Times New Roman"/>
          <w:color w:val="000000"/>
          <w:sz w:val="24"/>
          <w:szCs w:val="24"/>
        </w:rPr>
        <w:t>Следует ли заказать проведение обследования рынка? Следует ли открыть большой магазин? Какова ожидаемая стоимостная ценность наилучшего решения?</w:t>
      </w:r>
    </w:p>
    <w:p w:rsidR="00E51692" w:rsidRDefault="00E51692" w:rsidP="00126AE6">
      <w:pPr>
        <w:pStyle w:val="Default"/>
        <w:ind w:firstLine="426"/>
        <w:jc w:val="both"/>
      </w:pPr>
    </w:p>
    <w:p w:rsidR="00126AE6" w:rsidRPr="00E51692" w:rsidRDefault="00E51692" w:rsidP="00126AE6">
      <w:pPr>
        <w:pStyle w:val="Default"/>
        <w:ind w:firstLine="426"/>
        <w:jc w:val="both"/>
        <w:rPr>
          <w:b/>
        </w:rPr>
      </w:pPr>
      <w:r w:rsidRPr="00E51692">
        <w:rPr>
          <w:b/>
        </w:rPr>
        <w:t>Задача 2</w:t>
      </w:r>
    </w:p>
    <w:p w:rsidR="00E51692" w:rsidRPr="00E51692" w:rsidRDefault="00E51692" w:rsidP="00E516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51692">
        <w:rPr>
          <w:rFonts w:ascii="Times New Roman" w:hAnsi="Times New Roman" w:cs="Times New Roman"/>
          <w:sz w:val="24"/>
          <w:szCs w:val="24"/>
        </w:rPr>
        <w:t>Эксперты оценили важность параметров, учитываемых клиентами туристической фирмы. Переведите коэффициенты весомости в ранги, используемые при составлении прогноза методом ранговой корреляции, оцените степень согласованности мнений экспертов. Коэффициенты весо</w:t>
      </w:r>
      <w:r w:rsidR="00FA0217">
        <w:rPr>
          <w:rFonts w:ascii="Times New Roman" w:hAnsi="Times New Roman" w:cs="Times New Roman"/>
          <w:sz w:val="24"/>
          <w:szCs w:val="24"/>
        </w:rPr>
        <w:softHyphen/>
      </w:r>
      <w:r w:rsidRPr="00E51692">
        <w:rPr>
          <w:rFonts w:ascii="Times New Roman" w:hAnsi="Times New Roman" w:cs="Times New Roman"/>
          <w:sz w:val="24"/>
          <w:szCs w:val="24"/>
        </w:rPr>
        <w:t>мости параметров приведены в таблице.</w:t>
      </w:r>
    </w:p>
    <w:tbl>
      <w:tblPr>
        <w:tblStyle w:val="a4"/>
        <w:tblW w:w="0" w:type="auto"/>
        <w:tblLook w:val="04A0" w:firstRow="1" w:lastRow="0" w:firstColumn="1" w:lastColumn="0" w:noHBand="0" w:noVBand="1"/>
      </w:tblPr>
      <w:tblGrid>
        <w:gridCol w:w="2723"/>
        <w:gridCol w:w="1887"/>
        <w:gridCol w:w="1887"/>
        <w:gridCol w:w="1896"/>
        <w:gridCol w:w="1888"/>
      </w:tblGrid>
      <w:tr w:rsidR="00E51692" w:rsidRPr="009C0BC3" w:rsidTr="008D18A7">
        <w:tc>
          <w:tcPr>
            <w:tcW w:w="1999" w:type="dxa"/>
            <w:vMerge w:val="restart"/>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Параметры</w:t>
            </w:r>
          </w:p>
        </w:tc>
        <w:tc>
          <w:tcPr>
            <w:tcW w:w="7997" w:type="dxa"/>
            <w:gridSpan w:val="4"/>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Коэффициент весомости</w:t>
            </w:r>
          </w:p>
        </w:tc>
      </w:tr>
      <w:tr w:rsidR="00E51692" w:rsidRPr="009C0BC3" w:rsidTr="008D18A7">
        <w:tc>
          <w:tcPr>
            <w:tcW w:w="1999" w:type="dxa"/>
            <w:vMerge/>
          </w:tcPr>
          <w:p w:rsidR="00E51692" w:rsidRPr="009C0BC3" w:rsidRDefault="00E51692" w:rsidP="008D18A7">
            <w:pPr>
              <w:jc w:val="center"/>
              <w:rPr>
                <w:rFonts w:ascii="Times New Roman" w:hAnsi="Times New Roman"/>
                <w:sz w:val="24"/>
                <w:szCs w:val="24"/>
              </w:rPr>
            </w:pP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1</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2</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3</w:t>
            </w:r>
          </w:p>
        </w:tc>
        <w:tc>
          <w:tcPr>
            <w:tcW w:w="2000"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4</w:t>
            </w:r>
          </w:p>
        </w:tc>
      </w:tr>
      <w:tr w:rsidR="00E51692" w:rsidRPr="009C0BC3" w:rsidTr="008D18A7">
        <w:tc>
          <w:tcPr>
            <w:tcW w:w="1999" w:type="dxa"/>
          </w:tcPr>
          <w:p w:rsidR="00E51692" w:rsidRPr="009C0BC3" w:rsidRDefault="00E51692" w:rsidP="008D18A7">
            <w:pPr>
              <w:pStyle w:val="a6"/>
              <w:numPr>
                <w:ilvl w:val="0"/>
                <w:numId w:val="4"/>
              </w:numPr>
              <w:tabs>
                <w:tab w:val="left" w:pos="426"/>
              </w:tabs>
              <w:ind w:left="0" w:firstLine="0"/>
              <w:jc w:val="both"/>
              <w:rPr>
                <w:rFonts w:ascii="Times New Roman" w:hAnsi="Times New Roman"/>
                <w:sz w:val="24"/>
                <w:szCs w:val="24"/>
              </w:rPr>
            </w:pPr>
            <w:r w:rsidRPr="009C0BC3">
              <w:rPr>
                <w:rFonts w:ascii="Times New Roman" w:hAnsi="Times New Roman"/>
                <w:sz w:val="24"/>
                <w:szCs w:val="24"/>
              </w:rPr>
              <w:t>Страна</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0,4</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0,2</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0,25</w:t>
            </w:r>
          </w:p>
        </w:tc>
        <w:tc>
          <w:tcPr>
            <w:tcW w:w="2000"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0,3</w:t>
            </w:r>
          </w:p>
        </w:tc>
      </w:tr>
      <w:tr w:rsidR="00E51692" w:rsidRPr="009C0BC3" w:rsidTr="008D18A7">
        <w:tc>
          <w:tcPr>
            <w:tcW w:w="1999" w:type="dxa"/>
          </w:tcPr>
          <w:p w:rsidR="00E51692" w:rsidRPr="009C0BC3" w:rsidRDefault="00E51692" w:rsidP="008D18A7">
            <w:pPr>
              <w:pStyle w:val="a6"/>
              <w:numPr>
                <w:ilvl w:val="0"/>
                <w:numId w:val="4"/>
              </w:numPr>
              <w:tabs>
                <w:tab w:val="left" w:pos="426"/>
              </w:tabs>
              <w:ind w:left="0" w:firstLine="0"/>
              <w:jc w:val="both"/>
              <w:rPr>
                <w:rFonts w:ascii="Times New Roman" w:hAnsi="Times New Roman"/>
                <w:sz w:val="24"/>
                <w:szCs w:val="24"/>
              </w:rPr>
            </w:pPr>
            <w:r w:rsidRPr="009C0BC3">
              <w:rPr>
                <w:rFonts w:ascii="Times New Roman" w:hAnsi="Times New Roman"/>
                <w:sz w:val="24"/>
                <w:szCs w:val="24"/>
              </w:rPr>
              <w:t>Стоимость тура</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0,4</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0,3</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0,25</w:t>
            </w:r>
          </w:p>
        </w:tc>
        <w:tc>
          <w:tcPr>
            <w:tcW w:w="2000"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0,3</w:t>
            </w:r>
          </w:p>
        </w:tc>
      </w:tr>
      <w:tr w:rsidR="00E51692" w:rsidRPr="009C0BC3" w:rsidTr="008D18A7">
        <w:tc>
          <w:tcPr>
            <w:tcW w:w="1999" w:type="dxa"/>
          </w:tcPr>
          <w:p w:rsidR="00E51692" w:rsidRPr="009C0BC3" w:rsidRDefault="00E51692" w:rsidP="008D18A7">
            <w:pPr>
              <w:pStyle w:val="a6"/>
              <w:numPr>
                <w:ilvl w:val="0"/>
                <w:numId w:val="4"/>
              </w:numPr>
              <w:tabs>
                <w:tab w:val="left" w:pos="426"/>
              </w:tabs>
              <w:ind w:left="0" w:firstLine="0"/>
              <w:jc w:val="both"/>
              <w:rPr>
                <w:rFonts w:ascii="Times New Roman" w:hAnsi="Times New Roman"/>
                <w:sz w:val="24"/>
                <w:szCs w:val="24"/>
              </w:rPr>
            </w:pPr>
            <w:r w:rsidRPr="009C0BC3">
              <w:rPr>
                <w:rFonts w:ascii="Times New Roman" w:hAnsi="Times New Roman"/>
                <w:sz w:val="24"/>
                <w:szCs w:val="24"/>
              </w:rPr>
              <w:t xml:space="preserve">Сезон </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0,1</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0,4</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0,25</w:t>
            </w:r>
          </w:p>
        </w:tc>
        <w:tc>
          <w:tcPr>
            <w:tcW w:w="2000"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0,3</w:t>
            </w:r>
          </w:p>
        </w:tc>
      </w:tr>
      <w:tr w:rsidR="00E51692" w:rsidRPr="009C0BC3" w:rsidTr="008D18A7">
        <w:tc>
          <w:tcPr>
            <w:tcW w:w="1999" w:type="dxa"/>
          </w:tcPr>
          <w:p w:rsidR="00E51692" w:rsidRPr="009C0BC3" w:rsidRDefault="00E51692" w:rsidP="008D18A7">
            <w:pPr>
              <w:pStyle w:val="a6"/>
              <w:numPr>
                <w:ilvl w:val="0"/>
                <w:numId w:val="4"/>
              </w:numPr>
              <w:tabs>
                <w:tab w:val="left" w:pos="426"/>
              </w:tabs>
              <w:ind w:left="0" w:firstLine="0"/>
              <w:jc w:val="both"/>
              <w:rPr>
                <w:rFonts w:ascii="Times New Roman" w:hAnsi="Times New Roman"/>
                <w:sz w:val="24"/>
                <w:szCs w:val="24"/>
              </w:rPr>
            </w:pPr>
            <w:r w:rsidRPr="009C0BC3">
              <w:rPr>
                <w:rFonts w:ascii="Times New Roman" w:hAnsi="Times New Roman"/>
                <w:sz w:val="24"/>
                <w:szCs w:val="24"/>
              </w:rPr>
              <w:t xml:space="preserve">Продолжительность </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0,1</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0,1</w:t>
            </w:r>
          </w:p>
        </w:tc>
        <w:tc>
          <w:tcPr>
            <w:tcW w:w="1999"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0,25</w:t>
            </w:r>
          </w:p>
        </w:tc>
        <w:tc>
          <w:tcPr>
            <w:tcW w:w="2000" w:type="dxa"/>
          </w:tcPr>
          <w:p w:rsidR="00E51692" w:rsidRPr="009C0BC3" w:rsidRDefault="00E51692" w:rsidP="008D18A7">
            <w:pPr>
              <w:jc w:val="center"/>
              <w:rPr>
                <w:rFonts w:ascii="Times New Roman" w:hAnsi="Times New Roman"/>
                <w:sz w:val="24"/>
                <w:szCs w:val="24"/>
              </w:rPr>
            </w:pPr>
            <w:r w:rsidRPr="009C0BC3">
              <w:rPr>
                <w:rFonts w:ascii="Times New Roman" w:hAnsi="Times New Roman"/>
                <w:sz w:val="24"/>
                <w:szCs w:val="24"/>
              </w:rPr>
              <w:t>0,1</w:t>
            </w:r>
          </w:p>
        </w:tc>
      </w:tr>
    </w:tbl>
    <w:p w:rsidR="00E51692" w:rsidRPr="00AA7153" w:rsidRDefault="00E51692" w:rsidP="00E51692">
      <w:pPr>
        <w:pStyle w:val="Default"/>
        <w:ind w:firstLine="709"/>
        <w:rPr>
          <w:sz w:val="28"/>
          <w:szCs w:val="28"/>
        </w:rPr>
      </w:pPr>
    </w:p>
    <w:p w:rsidR="00126AE6" w:rsidRPr="004620A7" w:rsidRDefault="00D76CE8" w:rsidP="00A912D1">
      <w:pPr>
        <w:pStyle w:val="Default"/>
        <w:ind w:firstLine="426"/>
        <w:jc w:val="center"/>
        <w:rPr>
          <w:b/>
        </w:rPr>
      </w:pPr>
      <w:r>
        <w:rPr>
          <w:b/>
        </w:rPr>
        <w:t>Вариант 2</w:t>
      </w:r>
      <w:r w:rsidR="008068B8">
        <w:rPr>
          <w:b/>
        </w:rPr>
        <w:t xml:space="preserve"> </w:t>
      </w:r>
    </w:p>
    <w:p w:rsidR="00E51692" w:rsidRPr="00E51692" w:rsidRDefault="00E51692" w:rsidP="00126AE6">
      <w:pPr>
        <w:shd w:val="clear" w:color="auto" w:fill="FFFFFF"/>
        <w:spacing w:after="0" w:line="240" w:lineRule="auto"/>
        <w:ind w:firstLine="426"/>
        <w:jc w:val="both"/>
        <w:rPr>
          <w:rFonts w:ascii="Times New Roman" w:hAnsi="Times New Roman" w:cs="Times New Roman"/>
          <w:b/>
          <w:sz w:val="24"/>
          <w:szCs w:val="24"/>
        </w:rPr>
      </w:pPr>
      <w:r w:rsidRPr="00E51692">
        <w:rPr>
          <w:rFonts w:ascii="Times New Roman" w:hAnsi="Times New Roman" w:cs="Times New Roman"/>
          <w:b/>
          <w:sz w:val="24"/>
          <w:szCs w:val="24"/>
        </w:rPr>
        <w:t xml:space="preserve">Задача </w:t>
      </w:r>
      <w:r>
        <w:rPr>
          <w:rFonts w:ascii="Times New Roman" w:hAnsi="Times New Roman" w:cs="Times New Roman"/>
          <w:b/>
          <w:sz w:val="24"/>
          <w:szCs w:val="24"/>
        </w:rPr>
        <w:t>1</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E51692">
        <w:rPr>
          <w:rFonts w:ascii="Times New Roman" w:hAnsi="Times New Roman" w:cs="Times New Roman"/>
          <w:color w:val="000000"/>
          <w:sz w:val="24"/>
          <w:szCs w:val="24"/>
        </w:rPr>
        <w:t>Дмитрий</w:t>
      </w:r>
      <w:r w:rsidRPr="004620A7">
        <w:rPr>
          <w:rFonts w:ascii="Times New Roman" w:hAnsi="Times New Roman" w:cs="Times New Roman"/>
          <w:color w:val="000000"/>
          <w:sz w:val="24"/>
          <w:szCs w:val="24"/>
        </w:rPr>
        <w:t xml:space="preserve"> Мухин не знает, что ему предпринять. Он может открыть в своем магазине боль</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шую секцию проката видеокассет или маленькую секцию. Он может получить дополнительную информацию о том, будет рынок видеопроката благоприятным или нет.</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 xml:space="preserve">Эта информация обойдется ему в 3 </w:t>
      </w:r>
      <w:proofErr w:type="gramStart"/>
      <w:r w:rsidRPr="004620A7">
        <w:rPr>
          <w:rFonts w:ascii="Times New Roman" w:hAnsi="Times New Roman" w:cs="Times New Roman"/>
          <w:color w:val="000000"/>
          <w:sz w:val="24"/>
          <w:szCs w:val="24"/>
        </w:rPr>
        <w:t>млн</w:t>
      </w:r>
      <w:proofErr w:type="gramEnd"/>
      <w:r w:rsidRPr="004620A7">
        <w:rPr>
          <w:rFonts w:ascii="Times New Roman" w:hAnsi="Times New Roman" w:cs="Times New Roman"/>
          <w:color w:val="000000"/>
          <w:sz w:val="24"/>
          <w:szCs w:val="24"/>
        </w:rPr>
        <w:t xml:space="preserve"> рублей. Дмитрий считает, что эта информация ока</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 xml:space="preserve">жется благоприятной с вероятностью 0,5. Если рынок будет благоприятным, то большая секция проката принесет прибыль 15 </w:t>
      </w:r>
      <w:proofErr w:type="gramStart"/>
      <w:r w:rsidRPr="004620A7">
        <w:rPr>
          <w:rFonts w:ascii="Times New Roman" w:hAnsi="Times New Roman" w:cs="Times New Roman"/>
          <w:color w:val="000000"/>
          <w:sz w:val="24"/>
          <w:szCs w:val="24"/>
        </w:rPr>
        <w:t>млн</w:t>
      </w:r>
      <w:proofErr w:type="gramEnd"/>
      <w:r w:rsidRPr="004620A7">
        <w:rPr>
          <w:rFonts w:ascii="Times New Roman" w:hAnsi="Times New Roman" w:cs="Times New Roman"/>
          <w:color w:val="000000"/>
          <w:sz w:val="24"/>
          <w:szCs w:val="24"/>
        </w:rPr>
        <w:t xml:space="preserve"> рублей, а маленькая – 5 млн рублей. В случае неблагоприят</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 xml:space="preserve">ного рынка Мухин потеряет 20 </w:t>
      </w:r>
      <w:proofErr w:type="gramStart"/>
      <w:r w:rsidRPr="004620A7">
        <w:rPr>
          <w:rFonts w:ascii="Times New Roman" w:hAnsi="Times New Roman" w:cs="Times New Roman"/>
          <w:color w:val="000000"/>
          <w:sz w:val="24"/>
          <w:szCs w:val="24"/>
        </w:rPr>
        <w:t>млн</w:t>
      </w:r>
      <w:proofErr w:type="gramEnd"/>
      <w:r w:rsidRPr="004620A7">
        <w:rPr>
          <w:rFonts w:ascii="Times New Roman" w:hAnsi="Times New Roman" w:cs="Times New Roman"/>
          <w:color w:val="000000"/>
          <w:sz w:val="24"/>
          <w:szCs w:val="24"/>
        </w:rPr>
        <w:t xml:space="preserve"> рублей, если он откроет большую секцию, и 10 млн рублей – если маленькую. Не имея дополнительной информации, Дмитрий оценивает вероятность благо</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приятного рынка как 0,7. Положительный результат обследования гарантирует благоприятный рынок с вероятностью 0,9. При отрицательном результате рынок может оказаться благоприят</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ным с вероятностью 0,4.</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lastRenderedPageBreak/>
        <w:t>Следует ли получить дополнительную информацию? Следует ли открыть большую секцию</w:t>
      </w:r>
      <w:r w:rsidR="00E14F83">
        <w:rPr>
          <w:rFonts w:ascii="Times New Roman" w:hAnsi="Times New Roman" w:cs="Times New Roman"/>
          <w:color w:val="000000"/>
          <w:sz w:val="24"/>
          <w:szCs w:val="24"/>
        </w:rPr>
        <w:t xml:space="preserve"> исходя из расчета прибыльности</w:t>
      </w:r>
      <w:r w:rsidRPr="004620A7">
        <w:rPr>
          <w:rFonts w:ascii="Times New Roman" w:hAnsi="Times New Roman" w:cs="Times New Roman"/>
          <w:color w:val="000000"/>
          <w:sz w:val="24"/>
          <w:szCs w:val="24"/>
        </w:rPr>
        <w:t>?</w:t>
      </w:r>
    </w:p>
    <w:p w:rsidR="00E51692" w:rsidRDefault="00E51692" w:rsidP="00126AE6">
      <w:pPr>
        <w:pStyle w:val="Default"/>
        <w:ind w:firstLine="426"/>
        <w:jc w:val="both"/>
        <w:rPr>
          <w:b/>
        </w:rPr>
      </w:pPr>
    </w:p>
    <w:p w:rsidR="00126AE6" w:rsidRDefault="00E51692" w:rsidP="00126AE6">
      <w:pPr>
        <w:pStyle w:val="Default"/>
        <w:ind w:firstLine="426"/>
        <w:jc w:val="both"/>
      </w:pPr>
      <w:r w:rsidRPr="00E51692">
        <w:rPr>
          <w:b/>
        </w:rPr>
        <w:t>Задача 2</w:t>
      </w:r>
    </w:p>
    <w:p w:rsidR="00E51692" w:rsidRPr="00E51692" w:rsidRDefault="00E51692" w:rsidP="00E51692">
      <w:pPr>
        <w:pStyle w:val="Default"/>
        <w:ind w:firstLine="426"/>
      </w:pPr>
      <w:r w:rsidRPr="00E51692">
        <w:t xml:space="preserve">Имеются данные за несколько лет о торговом обороте </w:t>
      </w:r>
      <w:r w:rsidRPr="00E51692">
        <w:rPr>
          <w:i/>
          <w:iCs/>
        </w:rPr>
        <w:t xml:space="preserve">Y </w:t>
      </w:r>
      <w:r w:rsidRPr="00E51692">
        <w:t xml:space="preserve">западногерманского предприятия и его расходах на рекламу </w:t>
      </w:r>
      <w:r w:rsidRPr="00E51692">
        <w:rPr>
          <w:i/>
          <w:iCs/>
        </w:rPr>
        <w:t>X</w:t>
      </w:r>
      <w:r w:rsidRPr="00E51692">
        <w:t xml:space="preserve">. Данные представлены в таблице. </w:t>
      </w:r>
    </w:p>
    <w:p w:rsidR="00E51692" w:rsidRPr="00E51692" w:rsidRDefault="00E51692" w:rsidP="00E51692">
      <w:pPr>
        <w:pStyle w:val="Default"/>
        <w:jc w:val="center"/>
      </w:pPr>
      <w:r w:rsidRPr="00E51692">
        <w:rPr>
          <w:bCs/>
        </w:rPr>
        <w:t>Расходы на рекламу и торговый оборот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567"/>
        <w:gridCol w:w="567"/>
        <w:gridCol w:w="567"/>
        <w:gridCol w:w="567"/>
        <w:gridCol w:w="567"/>
        <w:gridCol w:w="708"/>
        <w:gridCol w:w="709"/>
      </w:tblGrid>
      <w:tr w:rsidR="00E51692" w:rsidRPr="00E51692" w:rsidTr="008D18A7">
        <w:trPr>
          <w:trHeight w:val="127"/>
        </w:trPr>
        <w:tc>
          <w:tcPr>
            <w:tcW w:w="4928" w:type="dxa"/>
          </w:tcPr>
          <w:p w:rsidR="00E51692" w:rsidRPr="00E51692" w:rsidRDefault="00E51692" w:rsidP="008D18A7">
            <w:pPr>
              <w:pStyle w:val="Default"/>
            </w:pPr>
            <w:r w:rsidRPr="00E51692">
              <w:t xml:space="preserve">Годы, </w:t>
            </w:r>
            <w:r w:rsidRPr="00E51692">
              <w:rPr>
                <w:i/>
                <w:iCs/>
              </w:rPr>
              <w:t xml:space="preserve">t </w:t>
            </w:r>
          </w:p>
        </w:tc>
        <w:tc>
          <w:tcPr>
            <w:tcW w:w="709" w:type="dxa"/>
          </w:tcPr>
          <w:p w:rsidR="00E51692" w:rsidRPr="00E51692" w:rsidRDefault="00E51692" w:rsidP="008D18A7">
            <w:pPr>
              <w:pStyle w:val="Default"/>
            </w:pPr>
            <w:r w:rsidRPr="00E51692">
              <w:t xml:space="preserve">68 </w:t>
            </w:r>
          </w:p>
        </w:tc>
        <w:tc>
          <w:tcPr>
            <w:tcW w:w="567" w:type="dxa"/>
          </w:tcPr>
          <w:p w:rsidR="00E51692" w:rsidRPr="00E51692" w:rsidRDefault="00E51692" w:rsidP="008D18A7">
            <w:pPr>
              <w:pStyle w:val="Default"/>
            </w:pPr>
            <w:r w:rsidRPr="00E51692">
              <w:t xml:space="preserve">69 </w:t>
            </w:r>
          </w:p>
        </w:tc>
        <w:tc>
          <w:tcPr>
            <w:tcW w:w="567" w:type="dxa"/>
          </w:tcPr>
          <w:p w:rsidR="00E51692" w:rsidRPr="00E51692" w:rsidRDefault="00E51692" w:rsidP="008D18A7">
            <w:pPr>
              <w:pStyle w:val="Default"/>
            </w:pPr>
            <w:r w:rsidRPr="00E51692">
              <w:t xml:space="preserve">70 </w:t>
            </w:r>
          </w:p>
        </w:tc>
        <w:tc>
          <w:tcPr>
            <w:tcW w:w="567" w:type="dxa"/>
          </w:tcPr>
          <w:p w:rsidR="00E51692" w:rsidRPr="00E51692" w:rsidRDefault="00E51692" w:rsidP="008D18A7">
            <w:pPr>
              <w:pStyle w:val="Default"/>
            </w:pPr>
            <w:r w:rsidRPr="00E51692">
              <w:t xml:space="preserve">71 </w:t>
            </w:r>
          </w:p>
        </w:tc>
        <w:tc>
          <w:tcPr>
            <w:tcW w:w="567" w:type="dxa"/>
          </w:tcPr>
          <w:p w:rsidR="00E51692" w:rsidRPr="00E51692" w:rsidRDefault="00E51692" w:rsidP="008D18A7">
            <w:pPr>
              <w:pStyle w:val="Default"/>
            </w:pPr>
            <w:r w:rsidRPr="00E51692">
              <w:t xml:space="preserve">72 </w:t>
            </w:r>
          </w:p>
        </w:tc>
        <w:tc>
          <w:tcPr>
            <w:tcW w:w="567" w:type="dxa"/>
          </w:tcPr>
          <w:p w:rsidR="00E51692" w:rsidRPr="00E51692" w:rsidRDefault="00E51692" w:rsidP="008D18A7">
            <w:pPr>
              <w:pStyle w:val="Default"/>
            </w:pPr>
            <w:r w:rsidRPr="00E51692">
              <w:t xml:space="preserve">73 </w:t>
            </w:r>
          </w:p>
        </w:tc>
        <w:tc>
          <w:tcPr>
            <w:tcW w:w="708" w:type="dxa"/>
          </w:tcPr>
          <w:p w:rsidR="00E51692" w:rsidRPr="00E51692" w:rsidRDefault="00E51692" w:rsidP="008D18A7">
            <w:pPr>
              <w:pStyle w:val="Default"/>
            </w:pPr>
            <w:r w:rsidRPr="00E51692">
              <w:t xml:space="preserve">74 </w:t>
            </w:r>
          </w:p>
        </w:tc>
        <w:tc>
          <w:tcPr>
            <w:tcW w:w="709" w:type="dxa"/>
          </w:tcPr>
          <w:p w:rsidR="00E51692" w:rsidRPr="00E51692" w:rsidRDefault="00E51692" w:rsidP="008D18A7">
            <w:pPr>
              <w:pStyle w:val="Default"/>
            </w:pPr>
            <w:r w:rsidRPr="00E51692">
              <w:t xml:space="preserve">75 </w:t>
            </w:r>
          </w:p>
        </w:tc>
      </w:tr>
      <w:tr w:rsidR="00E51692" w:rsidRPr="00E51692" w:rsidTr="008D18A7">
        <w:trPr>
          <w:trHeight w:val="127"/>
        </w:trPr>
        <w:tc>
          <w:tcPr>
            <w:tcW w:w="4928" w:type="dxa"/>
          </w:tcPr>
          <w:p w:rsidR="00E51692" w:rsidRPr="00E51692" w:rsidRDefault="00E51692" w:rsidP="008D18A7">
            <w:pPr>
              <w:pStyle w:val="Default"/>
            </w:pPr>
            <w:r w:rsidRPr="00E51692">
              <w:t>Расходы на рекламу x(</w:t>
            </w:r>
            <w:r w:rsidRPr="00E51692">
              <w:rPr>
                <w:i/>
                <w:iCs/>
              </w:rPr>
              <w:t>t)</w:t>
            </w:r>
            <w:r w:rsidRPr="00E51692">
              <w:t xml:space="preserve">, тыс. марок </w:t>
            </w:r>
          </w:p>
        </w:tc>
        <w:tc>
          <w:tcPr>
            <w:tcW w:w="709" w:type="dxa"/>
          </w:tcPr>
          <w:p w:rsidR="00E51692" w:rsidRPr="00E51692" w:rsidRDefault="00E51692" w:rsidP="008D18A7">
            <w:pPr>
              <w:pStyle w:val="Default"/>
            </w:pPr>
            <w:r w:rsidRPr="00E51692">
              <w:t xml:space="preserve">4 </w:t>
            </w:r>
          </w:p>
        </w:tc>
        <w:tc>
          <w:tcPr>
            <w:tcW w:w="567" w:type="dxa"/>
          </w:tcPr>
          <w:p w:rsidR="00E51692" w:rsidRPr="00E51692" w:rsidRDefault="00E51692" w:rsidP="008D18A7">
            <w:pPr>
              <w:pStyle w:val="Default"/>
            </w:pPr>
            <w:r w:rsidRPr="00E51692">
              <w:t xml:space="preserve">4 </w:t>
            </w:r>
          </w:p>
        </w:tc>
        <w:tc>
          <w:tcPr>
            <w:tcW w:w="567" w:type="dxa"/>
          </w:tcPr>
          <w:p w:rsidR="00E51692" w:rsidRPr="00E51692" w:rsidRDefault="00E51692" w:rsidP="008D18A7">
            <w:pPr>
              <w:pStyle w:val="Default"/>
            </w:pPr>
            <w:r w:rsidRPr="00E51692">
              <w:t xml:space="preserve">5 </w:t>
            </w:r>
          </w:p>
        </w:tc>
        <w:tc>
          <w:tcPr>
            <w:tcW w:w="567" w:type="dxa"/>
          </w:tcPr>
          <w:p w:rsidR="00E51692" w:rsidRPr="00E51692" w:rsidRDefault="00E51692" w:rsidP="008D18A7">
            <w:pPr>
              <w:pStyle w:val="Default"/>
            </w:pPr>
            <w:r w:rsidRPr="00E51692">
              <w:t xml:space="preserve">6 </w:t>
            </w:r>
          </w:p>
        </w:tc>
        <w:tc>
          <w:tcPr>
            <w:tcW w:w="567" w:type="dxa"/>
          </w:tcPr>
          <w:p w:rsidR="00E51692" w:rsidRPr="00E51692" w:rsidRDefault="00E51692" w:rsidP="008D18A7">
            <w:pPr>
              <w:pStyle w:val="Default"/>
            </w:pPr>
            <w:r w:rsidRPr="00E51692">
              <w:t xml:space="preserve">8 </w:t>
            </w:r>
          </w:p>
        </w:tc>
        <w:tc>
          <w:tcPr>
            <w:tcW w:w="567" w:type="dxa"/>
          </w:tcPr>
          <w:p w:rsidR="00E51692" w:rsidRPr="00E51692" w:rsidRDefault="00E51692" w:rsidP="008D18A7">
            <w:pPr>
              <w:pStyle w:val="Default"/>
            </w:pPr>
            <w:r w:rsidRPr="00E51692">
              <w:t xml:space="preserve">8 </w:t>
            </w:r>
          </w:p>
        </w:tc>
        <w:tc>
          <w:tcPr>
            <w:tcW w:w="708" w:type="dxa"/>
          </w:tcPr>
          <w:p w:rsidR="00E51692" w:rsidRPr="00E51692" w:rsidRDefault="00E51692" w:rsidP="008D18A7">
            <w:pPr>
              <w:pStyle w:val="Default"/>
            </w:pPr>
            <w:r w:rsidRPr="00E51692">
              <w:t xml:space="preserve">10 </w:t>
            </w:r>
          </w:p>
        </w:tc>
        <w:tc>
          <w:tcPr>
            <w:tcW w:w="709" w:type="dxa"/>
          </w:tcPr>
          <w:p w:rsidR="00E51692" w:rsidRPr="00E51692" w:rsidRDefault="00E51692" w:rsidP="008D18A7">
            <w:pPr>
              <w:pStyle w:val="Default"/>
            </w:pPr>
            <w:r w:rsidRPr="00E51692">
              <w:t xml:space="preserve">11 </w:t>
            </w:r>
          </w:p>
        </w:tc>
      </w:tr>
      <w:tr w:rsidR="00E51692" w:rsidRPr="00E51692" w:rsidTr="008D18A7">
        <w:trPr>
          <w:trHeight w:val="127"/>
        </w:trPr>
        <w:tc>
          <w:tcPr>
            <w:tcW w:w="4928" w:type="dxa"/>
          </w:tcPr>
          <w:p w:rsidR="00E51692" w:rsidRPr="00E51692" w:rsidRDefault="00E51692" w:rsidP="008D18A7">
            <w:pPr>
              <w:pStyle w:val="Default"/>
            </w:pPr>
            <w:r w:rsidRPr="00E51692">
              <w:t>Торговый оборот y(</w:t>
            </w:r>
            <w:r w:rsidRPr="00E51692">
              <w:rPr>
                <w:i/>
                <w:iCs/>
              </w:rPr>
              <w:t xml:space="preserve">t), </w:t>
            </w:r>
            <w:r w:rsidRPr="00E51692">
              <w:t xml:space="preserve">млн. марок </w:t>
            </w:r>
          </w:p>
        </w:tc>
        <w:tc>
          <w:tcPr>
            <w:tcW w:w="709" w:type="dxa"/>
          </w:tcPr>
          <w:p w:rsidR="00E51692" w:rsidRPr="00E51692" w:rsidRDefault="00E51692" w:rsidP="008D18A7">
            <w:pPr>
              <w:pStyle w:val="Default"/>
            </w:pPr>
            <w:r w:rsidRPr="00E51692">
              <w:t xml:space="preserve">4 </w:t>
            </w:r>
          </w:p>
        </w:tc>
        <w:tc>
          <w:tcPr>
            <w:tcW w:w="567" w:type="dxa"/>
          </w:tcPr>
          <w:p w:rsidR="00E51692" w:rsidRPr="00E51692" w:rsidRDefault="00E51692" w:rsidP="008D18A7">
            <w:pPr>
              <w:pStyle w:val="Default"/>
            </w:pPr>
            <w:r w:rsidRPr="00E51692">
              <w:t xml:space="preserve">5 </w:t>
            </w:r>
          </w:p>
        </w:tc>
        <w:tc>
          <w:tcPr>
            <w:tcW w:w="567" w:type="dxa"/>
          </w:tcPr>
          <w:p w:rsidR="00E51692" w:rsidRPr="00E51692" w:rsidRDefault="00E51692" w:rsidP="008D18A7">
            <w:pPr>
              <w:pStyle w:val="Default"/>
            </w:pPr>
            <w:r w:rsidRPr="00E51692">
              <w:t xml:space="preserve">6 </w:t>
            </w:r>
          </w:p>
        </w:tc>
        <w:tc>
          <w:tcPr>
            <w:tcW w:w="567" w:type="dxa"/>
          </w:tcPr>
          <w:p w:rsidR="00E51692" w:rsidRPr="00E51692" w:rsidRDefault="00E51692" w:rsidP="008D18A7">
            <w:pPr>
              <w:pStyle w:val="Default"/>
            </w:pPr>
            <w:r w:rsidRPr="00E51692">
              <w:t xml:space="preserve">6 </w:t>
            </w:r>
          </w:p>
        </w:tc>
        <w:tc>
          <w:tcPr>
            <w:tcW w:w="567" w:type="dxa"/>
          </w:tcPr>
          <w:p w:rsidR="00E51692" w:rsidRPr="00E51692" w:rsidRDefault="00E51692" w:rsidP="008D18A7">
            <w:pPr>
              <w:pStyle w:val="Default"/>
            </w:pPr>
            <w:r w:rsidRPr="00E51692">
              <w:t xml:space="preserve">8 </w:t>
            </w:r>
          </w:p>
        </w:tc>
        <w:tc>
          <w:tcPr>
            <w:tcW w:w="567" w:type="dxa"/>
          </w:tcPr>
          <w:p w:rsidR="00E51692" w:rsidRPr="00E51692" w:rsidRDefault="00E51692" w:rsidP="008D18A7">
            <w:pPr>
              <w:pStyle w:val="Default"/>
            </w:pPr>
            <w:r w:rsidRPr="00E51692">
              <w:t xml:space="preserve">10 </w:t>
            </w:r>
          </w:p>
        </w:tc>
        <w:tc>
          <w:tcPr>
            <w:tcW w:w="708" w:type="dxa"/>
          </w:tcPr>
          <w:p w:rsidR="00E51692" w:rsidRPr="00E51692" w:rsidRDefault="00E51692" w:rsidP="008D18A7">
            <w:pPr>
              <w:pStyle w:val="Default"/>
            </w:pPr>
            <w:r w:rsidRPr="00E51692">
              <w:t xml:space="preserve">12 </w:t>
            </w:r>
          </w:p>
        </w:tc>
        <w:tc>
          <w:tcPr>
            <w:tcW w:w="709" w:type="dxa"/>
          </w:tcPr>
          <w:p w:rsidR="00E51692" w:rsidRPr="00E51692" w:rsidRDefault="00E51692" w:rsidP="008D18A7">
            <w:pPr>
              <w:pStyle w:val="Default"/>
            </w:pPr>
            <w:r w:rsidRPr="00E51692">
              <w:t xml:space="preserve">13 </w:t>
            </w:r>
          </w:p>
        </w:tc>
      </w:tr>
    </w:tbl>
    <w:p w:rsidR="00E51692" w:rsidRPr="00E51692" w:rsidRDefault="00E51692" w:rsidP="00E51692">
      <w:pPr>
        <w:autoSpaceDE w:val="0"/>
        <w:autoSpaceDN w:val="0"/>
        <w:adjustRightInd w:val="0"/>
        <w:spacing w:after="0" w:line="240" w:lineRule="auto"/>
        <w:ind w:firstLine="709"/>
        <w:jc w:val="both"/>
        <w:rPr>
          <w:rFonts w:ascii="Times New Roman" w:hAnsi="Times New Roman" w:cs="Times New Roman"/>
          <w:sz w:val="24"/>
          <w:szCs w:val="24"/>
        </w:rPr>
      </w:pPr>
    </w:p>
    <w:p w:rsidR="00E51692" w:rsidRPr="00E51692" w:rsidRDefault="00E51692" w:rsidP="00E51692">
      <w:pPr>
        <w:autoSpaceDE w:val="0"/>
        <w:autoSpaceDN w:val="0"/>
        <w:adjustRightInd w:val="0"/>
        <w:spacing w:after="0" w:line="240" w:lineRule="auto"/>
        <w:ind w:firstLine="709"/>
        <w:jc w:val="both"/>
        <w:rPr>
          <w:rFonts w:ascii="Times New Roman" w:hAnsi="Times New Roman" w:cs="Times New Roman"/>
          <w:sz w:val="24"/>
          <w:szCs w:val="24"/>
        </w:rPr>
      </w:pPr>
      <w:r w:rsidRPr="00E51692">
        <w:rPr>
          <w:rFonts w:ascii="Times New Roman" w:hAnsi="Times New Roman" w:cs="Times New Roman"/>
          <w:sz w:val="24"/>
          <w:szCs w:val="24"/>
        </w:rPr>
        <w:t xml:space="preserve">Вычислите коэффициенты корреляции </w:t>
      </w:r>
      <w:proofErr w:type="spellStart"/>
      <w:r w:rsidRPr="00E51692">
        <w:rPr>
          <w:rFonts w:ascii="Times New Roman" w:hAnsi="Times New Roman" w:cs="Times New Roman"/>
          <w:sz w:val="24"/>
          <w:szCs w:val="24"/>
        </w:rPr>
        <w:t>Спирмена</w:t>
      </w:r>
      <w:proofErr w:type="spellEnd"/>
      <w:r w:rsidRPr="00E51692">
        <w:rPr>
          <w:rFonts w:ascii="Times New Roman" w:hAnsi="Times New Roman" w:cs="Times New Roman"/>
          <w:sz w:val="24"/>
          <w:szCs w:val="24"/>
        </w:rPr>
        <w:t xml:space="preserve"> и </w:t>
      </w:r>
      <w:proofErr w:type="spellStart"/>
      <w:r w:rsidRPr="00E51692">
        <w:rPr>
          <w:rFonts w:ascii="Times New Roman" w:hAnsi="Times New Roman" w:cs="Times New Roman"/>
          <w:sz w:val="24"/>
          <w:szCs w:val="24"/>
        </w:rPr>
        <w:t>Кендалла</w:t>
      </w:r>
      <w:proofErr w:type="spellEnd"/>
      <w:r w:rsidRPr="00E51692">
        <w:rPr>
          <w:rFonts w:ascii="Times New Roman" w:hAnsi="Times New Roman" w:cs="Times New Roman"/>
          <w:sz w:val="24"/>
          <w:szCs w:val="24"/>
        </w:rPr>
        <w:t xml:space="preserve"> между случайными величи</w:t>
      </w:r>
      <w:r w:rsidR="00FA0217">
        <w:rPr>
          <w:rFonts w:ascii="Times New Roman" w:hAnsi="Times New Roman" w:cs="Times New Roman"/>
          <w:sz w:val="24"/>
          <w:szCs w:val="24"/>
        </w:rPr>
        <w:softHyphen/>
      </w:r>
      <w:r w:rsidRPr="00E51692">
        <w:rPr>
          <w:rFonts w:ascii="Times New Roman" w:hAnsi="Times New Roman" w:cs="Times New Roman"/>
          <w:sz w:val="24"/>
          <w:szCs w:val="24"/>
        </w:rPr>
        <w:t xml:space="preserve">нами </w:t>
      </w:r>
      <w:r w:rsidRPr="00E51692">
        <w:rPr>
          <w:rFonts w:ascii="Times New Roman" w:hAnsi="Times New Roman" w:cs="Times New Roman"/>
          <w:i/>
          <w:iCs/>
          <w:sz w:val="24"/>
          <w:szCs w:val="24"/>
        </w:rPr>
        <w:t xml:space="preserve">X </w:t>
      </w:r>
      <w:r w:rsidRPr="00E51692">
        <w:rPr>
          <w:rFonts w:ascii="Times New Roman" w:hAnsi="Times New Roman" w:cs="Times New Roman"/>
          <w:sz w:val="24"/>
          <w:szCs w:val="24"/>
        </w:rPr>
        <w:t xml:space="preserve">и </w:t>
      </w:r>
      <w:r w:rsidRPr="00E51692">
        <w:rPr>
          <w:rFonts w:ascii="Times New Roman" w:hAnsi="Times New Roman" w:cs="Times New Roman"/>
          <w:i/>
          <w:iCs/>
          <w:sz w:val="24"/>
          <w:szCs w:val="24"/>
        </w:rPr>
        <w:t>Y</w:t>
      </w:r>
      <w:r w:rsidRPr="00E51692">
        <w:rPr>
          <w:rFonts w:ascii="Times New Roman" w:hAnsi="Times New Roman" w:cs="Times New Roman"/>
          <w:sz w:val="24"/>
          <w:szCs w:val="24"/>
        </w:rPr>
        <w:t>.</w:t>
      </w:r>
    </w:p>
    <w:p w:rsidR="00126AE6" w:rsidRDefault="00126AE6" w:rsidP="00126AE6">
      <w:pPr>
        <w:shd w:val="clear" w:color="auto" w:fill="FFFFFF"/>
        <w:spacing w:after="0" w:line="240" w:lineRule="auto"/>
        <w:ind w:firstLine="426"/>
        <w:jc w:val="both"/>
        <w:rPr>
          <w:rFonts w:ascii="Times New Roman" w:hAnsi="Times New Roman" w:cs="Times New Roman"/>
          <w:b/>
          <w:color w:val="000000"/>
          <w:sz w:val="24"/>
          <w:szCs w:val="24"/>
        </w:rPr>
      </w:pPr>
    </w:p>
    <w:p w:rsidR="00126AE6" w:rsidRPr="004620A7" w:rsidRDefault="00D76CE8" w:rsidP="00A912D1">
      <w:pPr>
        <w:shd w:val="clear" w:color="auto" w:fill="FFFFFF"/>
        <w:spacing w:after="0" w:line="240" w:lineRule="auto"/>
        <w:ind w:firstLine="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Вариант 3</w:t>
      </w:r>
      <w:r w:rsidR="008068B8">
        <w:rPr>
          <w:rFonts w:ascii="Times New Roman" w:hAnsi="Times New Roman" w:cs="Times New Roman"/>
          <w:b/>
          <w:color w:val="000000"/>
          <w:sz w:val="24"/>
          <w:szCs w:val="24"/>
        </w:rPr>
        <w:t xml:space="preserve"> </w:t>
      </w:r>
    </w:p>
    <w:p w:rsidR="00E51692" w:rsidRDefault="00E51692" w:rsidP="00E51692">
      <w:pPr>
        <w:pStyle w:val="Default"/>
        <w:ind w:firstLine="426"/>
        <w:jc w:val="both"/>
      </w:pPr>
      <w:r>
        <w:rPr>
          <w:b/>
        </w:rPr>
        <w:t>Задача 1</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Компания «Молодой сыр» – небольшой производитель различных продуктов из сыра. Один из продуктов – сырная паста – продается в розницу. Вадим Ароматов, менеджер компании, дол</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жен решить, сколько ящиков сырной пасты следует производить в течение месяца. Вероятности того, что спрос на сырную пасту в течение месяца будет 6, 7, 8 ящиков, равны соответственно 0,2; 0,3; 0,5. Затраты на производство одного ящика 45 тыс. рублей. Ароматов продает каждый ящик по цене</w:t>
      </w:r>
      <w:r>
        <w:rPr>
          <w:rFonts w:ascii="Times New Roman" w:hAnsi="Times New Roman" w:cs="Times New Roman"/>
          <w:color w:val="000000"/>
          <w:sz w:val="24"/>
          <w:szCs w:val="24"/>
        </w:rPr>
        <w:t xml:space="preserve"> </w:t>
      </w:r>
      <w:r w:rsidRPr="004620A7">
        <w:rPr>
          <w:rFonts w:ascii="Times New Roman" w:hAnsi="Times New Roman" w:cs="Times New Roman"/>
          <w:color w:val="000000"/>
          <w:sz w:val="24"/>
          <w:szCs w:val="24"/>
        </w:rPr>
        <w:t>95 тыс. рублей. Если ящик с сырной пастой не продается в течение месяца, то она портится, и компания не получает дохода.</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Проведение дополнительных исследований обойдется фирме в 20 тыс. рублей. Дополни</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тельные исследования показывают, что вероятности спроса на сырную пасту в течение месяца будут для 6, 7, 8 ящиков равны соответственно 0,35; 0,25; 0,4.</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Стоит ли проводить дополнительное исследование? Сколько ящиков следует производить в течение месяца? Какова ожидаемая стоимостная ценность этого решения?</w:t>
      </w:r>
    </w:p>
    <w:p w:rsidR="00E51692" w:rsidRDefault="00E51692" w:rsidP="00E51692">
      <w:pPr>
        <w:pStyle w:val="Default"/>
        <w:ind w:firstLine="426"/>
        <w:jc w:val="both"/>
        <w:rPr>
          <w:b/>
        </w:rPr>
      </w:pPr>
    </w:p>
    <w:p w:rsidR="00E51692" w:rsidRDefault="00E51692" w:rsidP="00E51692">
      <w:pPr>
        <w:pStyle w:val="Default"/>
        <w:ind w:firstLine="426"/>
        <w:jc w:val="both"/>
      </w:pPr>
      <w:r w:rsidRPr="00E51692">
        <w:rPr>
          <w:b/>
        </w:rPr>
        <w:t>Задача 2</w:t>
      </w:r>
    </w:p>
    <w:p w:rsidR="00E51692" w:rsidRPr="00E51692" w:rsidRDefault="00E51692" w:rsidP="00E51692">
      <w:pPr>
        <w:autoSpaceDE w:val="0"/>
        <w:autoSpaceDN w:val="0"/>
        <w:adjustRightInd w:val="0"/>
        <w:spacing w:after="0" w:line="240" w:lineRule="auto"/>
        <w:ind w:firstLine="426"/>
        <w:jc w:val="both"/>
        <w:rPr>
          <w:rFonts w:ascii="Times New Roman" w:hAnsi="Times New Roman" w:cs="Times New Roman"/>
          <w:sz w:val="24"/>
          <w:szCs w:val="24"/>
        </w:rPr>
      </w:pPr>
      <w:r w:rsidRPr="00E51692">
        <w:rPr>
          <w:rFonts w:ascii="Times New Roman" w:hAnsi="Times New Roman" w:cs="Times New Roman"/>
          <w:sz w:val="24"/>
          <w:szCs w:val="24"/>
        </w:rPr>
        <w:t xml:space="preserve">Прогнозная оценка затрат на создание новой продукции была получена методом </w:t>
      </w:r>
      <w:proofErr w:type="spellStart"/>
      <w:r w:rsidRPr="00E51692">
        <w:rPr>
          <w:rFonts w:ascii="Times New Roman" w:hAnsi="Times New Roman" w:cs="Times New Roman"/>
          <w:sz w:val="24"/>
          <w:szCs w:val="24"/>
        </w:rPr>
        <w:t>Дельфи</w:t>
      </w:r>
      <w:proofErr w:type="spellEnd"/>
      <w:r w:rsidRPr="00E51692">
        <w:rPr>
          <w:rFonts w:ascii="Times New Roman" w:hAnsi="Times New Roman" w:cs="Times New Roman"/>
          <w:sz w:val="24"/>
          <w:szCs w:val="24"/>
        </w:rPr>
        <w:t>. Опрос проводился в два тура. Проведите статистическую обработку информации, полученной в первом и втором турах экспертного опроса. Сделайте выводы.</w:t>
      </w:r>
    </w:p>
    <w:tbl>
      <w:tblPr>
        <w:tblStyle w:val="a4"/>
        <w:tblW w:w="0" w:type="auto"/>
        <w:tblLook w:val="04A0" w:firstRow="1" w:lastRow="0" w:firstColumn="1" w:lastColumn="0" w:noHBand="0" w:noVBand="1"/>
      </w:tblPr>
      <w:tblGrid>
        <w:gridCol w:w="2093"/>
        <w:gridCol w:w="2905"/>
        <w:gridCol w:w="2499"/>
        <w:gridCol w:w="2499"/>
      </w:tblGrid>
      <w:tr w:rsidR="00E51692" w:rsidTr="008D18A7">
        <w:tc>
          <w:tcPr>
            <w:tcW w:w="4998" w:type="dxa"/>
            <w:gridSpan w:val="2"/>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Результаты первого тура экспертного опроса</w:t>
            </w:r>
          </w:p>
        </w:tc>
        <w:tc>
          <w:tcPr>
            <w:tcW w:w="4998" w:type="dxa"/>
            <w:gridSpan w:val="2"/>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Результаты второго тура экспертного опроса</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Эксперты, тыс. руб.</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Число ответивших экс</w:t>
            </w:r>
            <w:r w:rsidR="00FA0217">
              <w:rPr>
                <w:rFonts w:ascii="Times New Roman" w:hAnsi="Times New Roman"/>
                <w:sz w:val="24"/>
                <w:szCs w:val="24"/>
              </w:rPr>
              <w:softHyphen/>
            </w:r>
            <w:r w:rsidRPr="003A2739">
              <w:rPr>
                <w:rFonts w:ascii="Times New Roman" w:hAnsi="Times New Roman"/>
                <w:sz w:val="24"/>
                <w:szCs w:val="24"/>
              </w:rPr>
              <w:t>пертов</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Эксперты, тыс. руб.</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Число ответивших экспертов</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100</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2</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100</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120</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12</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120</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10</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130</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18</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130</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20</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140</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22</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140</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26</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150</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6</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150</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4</w:t>
            </w:r>
          </w:p>
        </w:tc>
      </w:tr>
      <w:tr w:rsidR="00E51692" w:rsidTr="008D18A7">
        <w:tc>
          <w:tcPr>
            <w:tcW w:w="2093"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160</w:t>
            </w:r>
          </w:p>
        </w:tc>
        <w:tc>
          <w:tcPr>
            <w:tcW w:w="2905"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3</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160</w:t>
            </w:r>
          </w:p>
        </w:tc>
        <w:tc>
          <w:tcPr>
            <w:tcW w:w="2499" w:type="dxa"/>
          </w:tcPr>
          <w:p w:rsidR="00E51692" w:rsidRPr="003A2739" w:rsidRDefault="00E51692" w:rsidP="008D18A7">
            <w:pPr>
              <w:autoSpaceDE w:val="0"/>
              <w:autoSpaceDN w:val="0"/>
              <w:adjustRightInd w:val="0"/>
              <w:jc w:val="center"/>
              <w:rPr>
                <w:rFonts w:ascii="Times New Roman" w:hAnsi="Times New Roman"/>
                <w:sz w:val="24"/>
                <w:szCs w:val="24"/>
              </w:rPr>
            </w:pPr>
            <w:r w:rsidRPr="003A2739">
              <w:rPr>
                <w:rFonts w:ascii="Times New Roman" w:hAnsi="Times New Roman"/>
                <w:sz w:val="24"/>
                <w:szCs w:val="24"/>
              </w:rPr>
              <w:t>3</w:t>
            </w:r>
          </w:p>
        </w:tc>
      </w:tr>
    </w:tbl>
    <w:p w:rsidR="00E51692" w:rsidRPr="003A2739" w:rsidRDefault="00E51692" w:rsidP="00E51692">
      <w:pPr>
        <w:autoSpaceDE w:val="0"/>
        <w:autoSpaceDN w:val="0"/>
        <w:adjustRightInd w:val="0"/>
        <w:spacing w:after="0" w:line="240" w:lineRule="auto"/>
        <w:ind w:firstLine="709"/>
        <w:jc w:val="both"/>
      </w:pPr>
    </w:p>
    <w:p w:rsidR="00126AE6" w:rsidRPr="004620A7" w:rsidRDefault="00D76CE8" w:rsidP="00A912D1">
      <w:pPr>
        <w:pStyle w:val="Default"/>
        <w:ind w:firstLine="426"/>
        <w:jc w:val="center"/>
        <w:rPr>
          <w:b/>
        </w:rPr>
      </w:pPr>
      <w:r>
        <w:rPr>
          <w:b/>
        </w:rPr>
        <w:t>Вариант 4</w:t>
      </w:r>
      <w:r w:rsidR="008068B8">
        <w:rPr>
          <w:b/>
        </w:rPr>
        <w:t xml:space="preserve"> </w:t>
      </w:r>
    </w:p>
    <w:p w:rsidR="00E51692" w:rsidRDefault="00E51692" w:rsidP="00E51692">
      <w:pPr>
        <w:pStyle w:val="Default"/>
        <w:ind w:firstLine="426"/>
        <w:jc w:val="both"/>
      </w:pPr>
      <w:r w:rsidRPr="00E51692">
        <w:rPr>
          <w:b/>
        </w:rPr>
        <w:t xml:space="preserve">Задача </w:t>
      </w:r>
      <w:r>
        <w:rPr>
          <w:b/>
        </w:rPr>
        <w:t>1</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Фирма, производящая вычислительную технику, провела анализ рынка нового высокопроиз</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водительного персонального компьютера.</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Если будет выпущена крупная партия компьютеров, то при благоприятном рынке прибыль составит 250 тыс. руб., а при неблагоприятных условиях фирма понесет убытки в 185 тыс. руб. Небольшая партия техники в случае ее успешной реализации принесет фирме 50 тыс. руб. при</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 xml:space="preserve">были и 10 тыс. руб. убытков – при неблагоприятных условиях. Возможность благоприятного и неблагоприятного исходов фирма оценивает одинаково. Исследование рынка, которое провел </w:t>
      </w:r>
      <w:r w:rsidRPr="004620A7">
        <w:rPr>
          <w:rFonts w:ascii="Times New Roman" w:hAnsi="Times New Roman" w:cs="Times New Roman"/>
          <w:color w:val="000000"/>
          <w:sz w:val="24"/>
          <w:szCs w:val="24"/>
        </w:rPr>
        <w:lastRenderedPageBreak/>
        <w:t>эксперт, обошлось</w:t>
      </w:r>
      <w:r>
        <w:rPr>
          <w:rFonts w:ascii="Times New Roman" w:hAnsi="Times New Roman" w:cs="Times New Roman"/>
          <w:color w:val="000000"/>
          <w:sz w:val="24"/>
          <w:szCs w:val="24"/>
        </w:rPr>
        <w:t xml:space="preserve"> </w:t>
      </w:r>
      <w:r w:rsidRPr="004620A7">
        <w:rPr>
          <w:rFonts w:ascii="Times New Roman" w:hAnsi="Times New Roman" w:cs="Times New Roman"/>
          <w:color w:val="000000"/>
          <w:sz w:val="24"/>
          <w:szCs w:val="24"/>
        </w:rPr>
        <w:t>фирме в 15 тыс. руб. Эксперт считает, что с вероятностью 0,6 рынок окажется благоприятным. В то же время при положительном заключении благоприятные условия ожида</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ются лишь с вероятностью 0,8. При отрицательном заключении с вероятностью 0,15 рынок также может оказаться благоприятным. Используйте дерево решений, для того чтобы помочь фирме выбрать правильную технико-экономическую стратегию.</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Ответьте на следующие вопросы:</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Следует ли заказывать эксперту дополнительное обследование рынка?</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Какова ожидаемая денежная оценка наилучшего решения?</w:t>
      </w:r>
    </w:p>
    <w:p w:rsidR="00E51692" w:rsidRDefault="00E51692" w:rsidP="00E51692">
      <w:pPr>
        <w:pStyle w:val="Default"/>
        <w:ind w:firstLine="426"/>
        <w:jc w:val="both"/>
        <w:rPr>
          <w:b/>
        </w:rPr>
      </w:pPr>
    </w:p>
    <w:p w:rsidR="00E51692" w:rsidRDefault="00E51692" w:rsidP="00E51692">
      <w:pPr>
        <w:pStyle w:val="Default"/>
        <w:ind w:firstLine="426"/>
        <w:jc w:val="both"/>
      </w:pPr>
      <w:r w:rsidRPr="00E51692">
        <w:rPr>
          <w:b/>
        </w:rPr>
        <w:t>Задача 2</w:t>
      </w:r>
    </w:p>
    <w:p w:rsidR="00E51692" w:rsidRPr="00E51692" w:rsidRDefault="00E51692" w:rsidP="00E51692">
      <w:pPr>
        <w:autoSpaceDE w:val="0"/>
        <w:autoSpaceDN w:val="0"/>
        <w:adjustRightInd w:val="0"/>
        <w:spacing w:after="0" w:line="240" w:lineRule="auto"/>
        <w:ind w:firstLine="426"/>
        <w:jc w:val="both"/>
        <w:rPr>
          <w:rFonts w:ascii="Times New Roman" w:hAnsi="Times New Roman" w:cs="Times New Roman"/>
          <w:sz w:val="24"/>
          <w:szCs w:val="24"/>
        </w:rPr>
      </w:pPr>
      <w:r w:rsidRPr="00E51692">
        <w:rPr>
          <w:rFonts w:ascii="Times New Roman" w:hAnsi="Times New Roman" w:cs="Times New Roman"/>
          <w:sz w:val="24"/>
          <w:szCs w:val="24"/>
        </w:rPr>
        <w:t>Предположим, что 10 экспертов давали оценку компетентности себя и своих коллег. Резуль</w:t>
      </w:r>
      <w:r w:rsidR="00FA0217">
        <w:rPr>
          <w:rFonts w:ascii="Times New Roman" w:hAnsi="Times New Roman" w:cs="Times New Roman"/>
          <w:sz w:val="24"/>
          <w:szCs w:val="24"/>
        </w:rPr>
        <w:softHyphen/>
      </w:r>
      <w:r w:rsidRPr="00E51692">
        <w:rPr>
          <w:rFonts w:ascii="Times New Roman" w:hAnsi="Times New Roman" w:cs="Times New Roman"/>
          <w:sz w:val="24"/>
          <w:szCs w:val="24"/>
        </w:rPr>
        <w:t xml:space="preserve">таты </w:t>
      </w:r>
      <w:proofErr w:type="spellStart"/>
      <w:r w:rsidRPr="00E51692">
        <w:rPr>
          <w:rFonts w:ascii="Times New Roman" w:hAnsi="Times New Roman" w:cs="Times New Roman"/>
          <w:sz w:val="24"/>
          <w:szCs w:val="24"/>
        </w:rPr>
        <w:t>взаимооценки</w:t>
      </w:r>
      <w:proofErr w:type="spellEnd"/>
      <w:r w:rsidRPr="00E51692">
        <w:rPr>
          <w:rFonts w:ascii="Times New Roman" w:hAnsi="Times New Roman" w:cs="Times New Roman"/>
          <w:sz w:val="24"/>
          <w:szCs w:val="24"/>
        </w:rPr>
        <w:t xml:space="preserve"> приведены в таблице. На основании табличных данных требуется оценить степень компетентности каждого эксперта и сформировать группу из шести экспертов.</w:t>
      </w:r>
    </w:p>
    <w:p w:rsidR="00E51692" w:rsidRDefault="00E51692" w:rsidP="00E51692">
      <w:pPr>
        <w:autoSpaceDE w:val="0"/>
        <w:autoSpaceDN w:val="0"/>
        <w:adjustRightInd w:val="0"/>
        <w:spacing w:after="0" w:line="240" w:lineRule="auto"/>
        <w:ind w:firstLine="709"/>
        <w:jc w:val="both"/>
      </w:pPr>
    </w:p>
    <w:p w:rsidR="00E51692" w:rsidRPr="006575EC" w:rsidRDefault="00E51692" w:rsidP="00E51692">
      <w:pPr>
        <w:autoSpaceDE w:val="0"/>
        <w:autoSpaceDN w:val="0"/>
        <w:adjustRightInd w:val="0"/>
        <w:spacing w:after="0" w:line="240" w:lineRule="auto"/>
        <w:jc w:val="center"/>
        <w:rPr>
          <w:rFonts w:ascii="Times New Roman" w:hAnsi="Times New Roman" w:cs="Times New Roman"/>
          <w:sz w:val="24"/>
          <w:szCs w:val="24"/>
        </w:rPr>
      </w:pPr>
      <w:r w:rsidRPr="006575EC">
        <w:rPr>
          <w:rFonts w:ascii="Times New Roman" w:hAnsi="Times New Roman" w:cs="Times New Roman"/>
          <w:sz w:val="24"/>
          <w:szCs w:val="24"/>
        </w:rPr>
        <w:t>Матрица оценки компетентности экспертов 1-го порядка</w:t>
      </w:r>
    </w:p>
    <w:tbl>
      <w:tblPr>
        <w:tblStyle w:val="a4"/>
        <w:tblW w:w="0" w:type="auto"/>
        <w:tblLayout w:type="fixed"/>
        <w:tblLook w:val="04A0" w:firstRow="1" w:lastRow="0" w:firstColumn="1" w:lastColumn="0" w:noHBand="0" w:noVBand="1"/>
      </w:tblPr>
      <w:tblGrid>
        <w:gridCol w:w="5353"/>
        <w:gridCol w:w="567"/>
        <w:gridCol w:w="536"/>
        <w:gridCol w:w="456"/>
        <w:gridCol w:w="426"/>
        <w:gridCol w:w="394"/>
        <w:gridCol w:w="456"/>
        <w:gridCol w:w="425"/>
        <w:gridCol w:w="426"/>
        <w:gridCol w:w="394"/>
        <w:gridCol w:w="563"/>
      </w:tblGrid>
      <w:tr w:rsidR="00E51692" w:rsidRPr="006575EC" w:rsidTr="008D18A7">
        <w:tc>
          <w:tcPr>
            <w:tcW w:w="5353" w:type="dxa"/>
            <w:vMerge w:val="restart"/>
          </w:tcPr>
          <w:p w:rsidR="00E51692" w:rsidRPr="006575EC" w:rsidRDefault="00E51692" w:rsidP="008D18A7">
            <w:pPr>
              <w:autoSpaceDE w:val="0"/>
              <w:autoSpaceDN w:val="0"/>
              <w:adjustRightInd w:val="0"/>
              <w:jc w:val="both"/>
              <w:rPr>
                <w:rFonts w:ascii="Times New Roman" w:hAnsi="Times New Roman"/>
                <w:sz w:val="24"/>
                <w:szCs w:val="24"/>
              </w:rPr>
            </w:pPr>
            <w:r w:rsidRPr="006575EC">
              <w:rPr>
                <w:rFonts w:ascii="Times New Roman" w:hAnsi="Times New Roman"/>
                <w:sz w:val="24"/>
                <w:szCs w:val="24"/>
              </w:rPr>
              <w:t>Номер оценивающего</w:t>
            </w:r>
            <w:r w:rsidRPr="006575EC">
              <w:rPr>
                <w:rFonts w:ascii="Times New Roman" w:hAnsi="Times New Roman"/>
                <w:sz w:val="24"/>
                <w:szCs w:val="24"/>
                <w:lang w:val="en-US"/>
              </w:rPr>
              <w:t xml:space="preserve"> </w:t>
            </w:r>
            <w:r w:rsidRPr="006575EC">
              <w:rPr>
                <w:rFonts w:ascii="Times New Roman" w:hAnsi="Times New Roman"/>
                <w:sz w:val="24"/>
                <w:szCs w:val="24"/>
              </w:rPr>
              <w:t>эксперта (</w:t>
            </w:r>
            <w:r w:rsidRPr="006575EC">
              <w:rPr>
                <w:rFonts w:ascii="Times New Roman" w:hAnsi="Times New Roman"/>
                <w:sz w:val="24"/>
                <w:szCs w:val="24"/>
                <w:lang w:val="en-US"/>
              </w:rPr>
              <w:t>i)</w:t>
            </w:r>
          </w:p>
        </w:tc>
        <w:tc>
          <w:tcPr>
            <w:tcW w:w="4643" w:type="dxa"/>
            <w:gridSpan w:val="10"/>
          </w:tcPr>
          <w:p w:rsidR="00E51692" w:rsidRPr="006575EC" w:rsidRDefault="00E51692" w:rsidP="008D18A7">
            <w:pPr>
              <w:autoSpaceDE w:val="0"/>
              <w:autoSpaceDN w:val="0"/>
              <w:adjustRightInd w:val="0"/>
              <w:jc w:val="center"/>
              <w:rPr>
                <w:rFonts w:ascii="Times New Roman" w:hAnsi="Times New Roman"/>
                <w:sz w:val="24"/>
                <w:szCs w:val="24"/>
              </w:rPr>
            </w:pPr>
            <w:r w:rsidRPr="006575EC">
              <w:rPr>
                <w:rFonts w:ascii="Times New Roman" w:hAnsi="Times New Roman"/>
                <w:sz w:val="24"/>
                <w:szCs w:val="24"/>
              </w:rPr>
              <w:t>Номер оценивающего</w:t>
            </w:r>
            <w:r w:rsidRPr="006575EC">
              <w:rPr>
                <w:rFonts w:ascii="Times New Roman" w:hAnsi="Times New Roman"/>
                <w:sz w:val="24"/>
                <w:szCs w:val="24"/>
                <w:lang w:val="en-US"/>
              </w:rPr>
              <w:t xml:space="preserve"> </w:t>
            </w:r>
            <w:r w:rsidRPr="006575EC">
              <w:rPr>
                <w:rFonts w:ascii="Times New Roman" w:hAnsi="Times New Roman"/>
                <w:sz w:val="24"/>
                <w:szCs w:val="24"/>
              </w:rPr>
              <w:t>эксперта (</w:t>
            </w:r>
            <w:r w:rsidRPr="006575EC">
              <w:rPr>
                <w:rFonts w:ascii="Times New Roman" w:hAnsi="Times New Roman"/>
                <w:sz w:val="24"/>
                <w:szCs w:val="24"/>
                <w:lang w:val="en-US"/>
              </w:rPr>
              <w:t>J)</w:t>
            </w:r>
          </w:p>
        </w:tc>
      </w:tr>
      <w:tr w:rsidR="00E51692" w:rsidRPr="006575EC" w:rsidTr="008D18A7">
        <w:tc>
          <w:tcPr>
            <w:tcW w:w="5353" w:type="dxa"/>
            <w:vMerge/>
          </w:tcPr>
          <w:p w:rsidR="00E51692" w:rsidRPr="006575EC" w:rsidRDefault="00E51692" w:rsidP="008D18A7">
            <w:pPr>
              <w:autoSpaceDE w:val="0"/>
              <w:autoSpaceDN w:val="0"/>
              <w:adjustRightInd w:val="0"/>
              <w:jc w:val="both"/>
              <w:rPr>
                <w:rFonts w:ascii="Times New Roman" w:hAnsi="Times New Roman"/>
                <w:sz w:val="24"/>
                <w:szCs w:val="24"/>
              </w:rPr>
            </w:pPr>
          </w:p>
        </w:tc>
        <w:tc>
          <w:tcPr>
            <w:tcW w:w="567" w:type="dxa"/>
          </w:tcPr>
          <w:p w:rsidR="00E51692" w:rsidRPr="00CC0643"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lang w:val="en-US"/>
              </w:rPr>
              <w:t>1</w:t>
            </w:r>
          </w:p>
        </w:tc>
        <w:tc>
          <w:tcPr>
            <w:tcW w:w="536" w:type="dxa"/>
          </w:tcPr>
          <w:p w:rsidR="00E51692" w:rsidRPr="00CC0643"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lang w:val="en-US"/>
              </w:rPr>
              <w:t>2</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3</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4</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5</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6</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7</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8</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9</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10</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1</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2</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3</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4</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5</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6</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7</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8</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r>
      <w:tr w:rsidR="00E51692" w:rsidRPr="006575EC" w:rsidTr="008D18A7">
        <w:tc>
          <w:tcPr>
            <w:tcW w:w="5353" w:type="dxa"/>
          </w:tcPr>
          <w:p w:rsidR="00E51692" w:rsidRPr="006575EC"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9</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r>
      <w:tr w:rsidR="00E51692" w:rsidRPr="006575EC" w:rsidTr="008D18A7">
        <w:tc>
          <w:tcPr>
            <w:tcW w:w="5353" w:type="dxa"/>
          </w:tcPr>
          <w:p w:rsidR="00E51692" w:rsidRDefault="00E51692" w:rsidP="008D18A7">
            <w:pPr>
              <w:autoSpaceDE w:val="0"/>
              <w:autoSpaceDN w:val="0"/>
              <w:adjustRightInd w:val="0"/>
              <w:jc w:val="both"/>
              <w:rPr>
                <w:rFonts w:ascii="Times New Roman" w:hAnsi="Times New Roman"/>
                <w:sz w:val="24"/>
                <w:szCs w:val="24"/>
                <w:lang w:val="en-US"/>
              </w:rPr>
            </w:pPr>
            <w:r>
              <w:rPr>
                <w:rFonts w:ascii="Times New Roman" w:hAnsi="Times New Roman"/>
                <w:sz w:val="24"/>
                <w:szCs w:val="24"/>
                <w:lang w:val="en-US"/>
              </w:rPr>
              <w:t>10</w:t>
            </w:r>
          </w:p>
        </w:tc>
        <w:tc>
          <w:tcPr>
            <w:tcW w:w="567"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53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5"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6"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394"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63" w:type="dxa"/>
          </w:tcPr>
          <w:p w:rsidR="00E51692" w:rsidRPr="006575EC" w:rsidRDefault="00E51692" w:rsidP="008D18A7">
            <w:pPr>
              <w:autoSpaceDE w:val="0"/>
              <w:autoSpaceDN w:val="0"/>
              <w:adjustRightInd w:val="0"/>
              <w:jc w:val="both"/>
              <w:rPr>
                <w:rFonts w:ascii="Times New Roman" w:hAnsi="Times New Roman"/>
                <w:sz w:val="24"/>
                <w:szCs w:val="24"/>
              </w:rPr>
            </w:pPr>
            <w:r>
              <w:rPr>
                <w:rFonts w:ascii="Times New Roman" w:hAnsi="Times New Roman"/>
                <w:sz w:val="24"/>
                <w:szCs w:val="24"/>
              </w:rPr>
              <w:t>1</w:t>
            </w:r>
          </w:p>
        </w:tc>
      </w:tr>
    </w:tbl>
    <w:p w:rsidR="00126AE6" w:rsidRPr="004620A7" w:rsidRDefault="00126AE6" w:rsidP="00126AE6">
      <w:pPr>
        <w:pStyle w:val="Default"/>
        <w:ind w:firstLine="426"/>
        <w:jc w:val="both"/>
        <w:rPr>
          <w:b/>
        </w:rPr>
      </w:pPr>
    </w:p>
    <w:p w:rsidR="00126AE6" w:rsidRPr="004620A7" w:rsidRDefault="00D76CE8" w:rsidP="00A912D1">
      <w:pPr>
        <w:pStyle w:val="Default"/>
        <w:ind w:firstLine="426"/>
        <w:jc w:val="center"/>
      </w:pPr>
      <w:r>
        <w:rPr>
          <w:b/>
        </w:rPr>
        <w:t>Вариант 5</w:t>
      </w:r>
      <w:r w:rsidR="008068B8">
        <w:rPr>
          <w:b/>
        </w:rPr>
        <w:t xml:space="preserve"> </w:t>
      </w:r>
    </w:p>
    <w:p w:rsidR="004B58A7" w:rsidRPr="004B58A7" w:rsidRDefault="004B58A7" w:rsidP="00126AE6">
      <w:pPr>
        <w:shd w:val="clear" w:color="auto" w:fill="FFFFFF"/>
        <w:spacing w:after="0" w:line="240" w:lineRule="auto"/>
        <w:ind w:firstLine="426"/>
        <w:jc w:val="both"/>
        <w:rPr>
          <w:rFonts w:ascii="Times New Roman" w:hAnsi="Times New Roman" w:cs="Times New Roman"/>
          <w:color w:val="000000"/>
          <w:sz w:val="24"/>
          <w:szCs w:val="24"/>
        </w:rPr>
      </w:pPr>
      <w:r w:rsidRPr="004B58A7">
        <w:rPr>
          <w:rFonts w:ascii="Times New Roman" w:hAnsi="Times New Roman" w:cs="Times New Roman"/>
          <w:b/>
          <w:sz w:val="24"/>
          <w:szCs w:val="24"/>
        </w:rPr>
        <w:t>Задача 1</w:t>
      </w:r>
    </w:p>
    <w:p w:rsidR="00126AE6"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Молодой российский бизнесмен предполагает построить ночную дискотеку неподалеку от университета. По одному из допустимых проектов предприниматель может в дневное время от</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крыть в здании дискотеки столовую для студентов. Другой вариант не связан с дневным обслу</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живанием клиентов. Представленные бизнес-планы показывают, что план, связанный со столо</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вой, может принести доход в 250 тыс. руб. Без открытия столовой бизнесмен может заработать 175 тыс. руб. Потери в случае открытия дискотеки со столовой составят 55 тыс. руб., а без столо</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 xml:space="preserve">вой – 20 тыс. руб. </w:t>
      </w:r>
    </w:p>
    <w:p w:rsidR="00126AE6"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 xml:space="preserve">Определите наиболее эффективную альтернативу на основе средней стоимостной ценности в качестве критерия. </w:t>
      </w:r>
    </w:p>
    <w:p w:rsidR="00126AE6" w:rsidRPr="004620A7"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4620A7">
        <w:rPr>
          <w:rFonts w:ascii="Times New Roman" w:hAnsi="Times New Roman" w:cs="Times New Roman"/>
          <w:color w:val="000000"/>
          <w:sz w:val="24"/>
          <w:szCs w:val="24"/>
        </w:rPr>
        <w:t>Пусть перед принятием решения бизнесмен должен определить, заказывать ли дополнитель</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 xml:space="preserve">ное исследование состояния рынка или нет, причем предоставляемая услуга обойдется в 2000 рублей. Относительно фирмы, которой можно заказать прогноз, известно, что она способна уточнить значения вероятностей благоприятного или неблагоприятного исхода. Возможности фирмы в виде условных вероятностей благоприятности и </w:t>
      </w:r>
      <w:proofErr w:type="spellStart"/>
      <w:r w:rsidRPr="004620A7">
        <w:rPr>
          <w:rFonts w:ascii="Times New Roman" w:hAnsi="Times New Roman" w:cs="Times New Roman"/>
          <w:color w:val="000000"/>
          <w:sz w:val="24"/>
          <w:szCs w:val="24"/>
        </w:rPr>
        <w:t>неблагоприятности</w:t>
      </w:r>
      <w:proofErr w:type="spellEnd"/>
      <w:r w:rsidRPr="004620A7">
        <w:rPr>
          <w:rFonts w:ascii="Times New Roman" w:hAnsi="Times New Roman" w:cs="Times New Roman"/>
          <w:color w:val="000000"/>
          <w:sz w:val="24"/>
          <w:szCs w:val="24"/>
        </w:rPr>
        <w:t xml:space="preserve"> рынка </w:t>
      </w:r>
      <w:proofErr w:type="gramStart"/>
      <w:r w:rsidRPr="004620A7">
        <w:rPr>
          <w:rFonts w:ascii="Times New Roman" w:hAnsi="Times New Roman" w:cs="Times New Roman"/>
          <w:color w:val="000000"/>
          <w:sz w:val="24"/>
          <w:szCs w:val="24"/>
        </w:rPr>
        <w:t>сбыта</w:t>
      </w:r>
      <w:proofErr w:type="gramEnd"/>
      <w:r w:rsidRPr="004620A7">
        <w:rPr>
          <w:rFonts w:ascii="Times New Roman" w:hAnsi="Times New Roman" w:cs="Times New Roman"/>
          <w:color w:val="000000"/>
          <w:sz w:val="24"/>
          <w:szCs w:val="24"/>
        </w:rPr>
        <w:t xml:space="preserve"> пред</w:t>
      </w:r>
      <w:r w:rsidR="00FA0217">
        <w:rPr>
          <w:rFonts w:ascii="Times New Roman" w:hAnsi="Times New Roman" w:cs="Times New Roman"/>
          <w:color w:val="000000"/>
          <w:sz w:val="24"/>
          <w:szCs w:val="24"/>
        </w:rPr>
        <w:softHyphen/>
      </w:r>
      <w:r w:rsidRPr="004620A7">
        <w:rPr>
          <w:rFonts w:ascii="Times New Roman" w:hAnsi="Times New Roman" w:cs="Times New Roman"/>
          <w:color w:val="000000"/>
          <w:sz w:val="24"/>
          <w:szCs w:val="24"/>
        </w:rPr>
        <w:t>ставлены в табл. 1.</w:t>
      </w:r>
    </w:p>
    <w:p w:rsidR="00126AE6" w:rsidRPr="004620A7" w:rsidRDefault="00126AE6" w:rsidP="00126AE6">
      <w:pPr>
        <w:pStyle w:val="Default"/>
        <w:ind w:firstLine="426"/>
        <w:jc w:val="both"/>
      </w:pPr>
      <w:r w:rsidRPr="004620A7">
        <w:t>Таблица 1</w:t>
      </w:r>
    </w:p>
    <w:p w:rsidR="00126AE6" w:rsidRPr="004620A7" w:rsidRDefault="00126AE6" w:rsidP="00126AE6">
      <w:pPr>
        <w:pStyle w:val="Default"/>
        <w:ind w:firstLine="426"/>
        <w:jc w:val="both"/>
      </w:pPr>
    </w:p>
    <w:tbl>
      <w:tblPr>
        <w:tblStyle w:val="a4"/>
        <w:tblW w:w="0" w:type="auto"/>
        <w:tblLook w:val="04A0" w:firstRow="1" w:lastRow="0" w:firstColumn="1" w:lastColumn="0" w:noHBand="0" w:noVBand="1"/>
      </w:tblPr>
      <w:tblGrid>
        <w:gridCol w:w="3304"/>
        <w:gridCol w:w="3304"/>
        <w:gridCol w:w="3304"/>
      </w:tblGrid>
      <w:tr w:rsidR="00126AE6" w:rsidRPr="004620A7" w:rsidTr="008D18A7">
        <w:tc>
          <w:tcPr>
            <w:tcW w:w="3304" w:type="dxa"/>
            <w:vMerge w:val="restart"/>
          </w:tcPr>
          <w:p w:rsidR="00126AE6" w:rsidRPr="004620A7" w:rsidRDefault="00126AE6" w:rsidP="008D18A7">
            <w:pPr>
              <w:pStyle w:val="Default"/>
              <w:ind w:firstLine="426"/>
              <w:jc w:val="both"/>
            </w:pPr>
            <w:r w:rsidRPr="004620A7">
              <w:t>Прогноз фирмы</w:t>
            </w:r>
          </w:p>
          <w:p w:rsidR="00126AE6" w:rsidRPr="004620A7" w:rsidRDefault="00126AE6" w:rsidP="008D18A7">
            <w:pPr>
              <w:pStyle w:val="Default"/>
              <w:ind w:firstLine="426"/>
              <w:jc w:val="both"/>
            </w:pPr>
          </w:p>
        </w:tc>
        <w:tc>
          <w:tcPr>
            <w:tcW w:w="6608" w:type="dxa"/>
            <w:gridSpan w:val="2"/>
          </w:tcPr>
          <w:p w:rsidR="00126AE6" w:rsidRPr="004620A7" w:rsidRDefault="00126AE6" w:rsidP="008D18A7">
            <w:pPr>
              <w:pStyle w:val="Default"/>
              <w:ind w:firstLine="426"/>
              <w:jc w:val="both"/>
            </w:pPr>
            <w:r w:rsidRPr="004620A7">
              <w:t>Фактически</w:t>
            </w:r>
          </w:p>
        </w:tc>
      </w:tr>
      <w:tr w:rsidR="00126AE6" w:rsidRPr="004620A7" w:rsidTr="008D18A7">
        <w:tc>
          <w:tcPr>
            <w:tcW w:w="3304" w:type="dxa"/>
            <w:vMerge/>
          </w:tcPr>
          <w:p w:rsidR="00126AE6" w:rsidRPr="004620A7" w:rsidRDefault="00126AE6" w:rsidP="008D18A7">
            <w:pPr>
              <w:pStyle w:val="Default"/>
              <w:ind w:firstLine="426"/>
              <w:jc w:val="both"/>
            </w:pPr>
          </w:p>
        </w:tc>
        <w:tc>
          <w:tcPr>
            <w:tcW w:w="3304" w:type="dxa"/>
          </w:tcPr>
          <w:p w:rsidR="00126AE6" w:rsidRPr="004620A7" w:rsidRDefault="00126AE6" w:rsidP="008D18A7">
            <w:pPr>
              <w:pStyle w:val="Default"/>
              <w:ind w:firstLine="426"/>
              <w:jc w:val="both"/>
            </w:pPr>
            <w:r w:rsidRPr="004620A7">
              <w:t>Благоприятный</w:t>
            </w:r>
          </w:p>
        </w:tc>
        <w:tc>
          <w:tcPr>
            <w:tcW w:w="3304" w:type="dxa"/>
          </w:tcPr>
          <w:p w:rsidR="00126AE6" w:rsidRPr="004620A7" w:rsidRDefault="00126AE6" w:rsidP="008D18A7">
            <w:pPr>
              <w:pStyle w:val="Default"/>
              <w:ind w:firstLine="426"/>
              <w:jc w:val="both"/>
            </w:pPr>
            <w:r w:rsidRPr="004620A7">
              <w:t>Неблагоприятный</w:t>
            </w:r>
          </w:p>
        </w:tc>
      </w:tr>
      <w:tr w:rsidR="00126AE6" w:rsidRPr="004620A7" w:rsidTr="008D18A7">
        <w:tc>
          <w:tcPr>
            <w:tcW w:w="3304" w:type="dxa"/>
          </w:tcPr>
          <w:p w:rsidR="00126AE6" w:rsidRPr="004620A7" w:rsidRDefault="00126AE6" w:rsidP="008D18A7">
            <w:pPr>
              <w:pStyle w:val="Default"/>
              <w:ind w:firstLine="426"/>
              <w:jc w:val="both"/>
            </w:pPr>
            <w:r w:rsidRPr="004620A7">
              <w:t>благоприятный</w:t>
            </w:r>
          </w:p>
        </w:tc>
        <w:tc>
          <w:tcPr>
            <w:tcW w:w="3304" w:type="dxa"/>
          </w:tcPr>
          <w:p w:rsidR="00126AE6" w:rsidRPr="004620A7" w:rsidRDefault="00126AE6" w:rsidP="008D18A7">
            <w:pPr>
              <w:pStyle w:val="Default"/>
              <w:ind w:firstLine="426"/>
              <w:jc w:val="both"/>
            </w:pPr>
            <w:r w:rsidRPr="004620A7">
              <w:t>0,80</w:t>
            </w:r>
          </w:p>
        </w:tc>
        <w:tc>
          <w:tcPr>
            <w:tcW w:w="3304" w:type="dxa"/>
          </w:tcPr>
          <w:p w:rsidR="00126AE6" w:rsidRPr="004620A7" w:rsidRDefault="00126AE6" w:rsidP="008D18A7">
            <w:pPr>
              <w:pStyle w:val="Default"/>
              <w:ind w:firstLine="426"/>
              <w:jc w:val="both"/>
            </w:pPr>
            <w:r w:rsidRPr="004620A7">
              <w:t>0,20</w:t>
            </w:r>
          </w:p>
        </w:tc>
      </w:tr>
      <w:tr w:rsidR="00126AE6" w:rsidRPr="004620A7" w:rsidTr="008D18A7">
        <w:tc>
          <w:tcPr>
            <w:tcW w:w="3304" w:type="dxa"/>
          </w:tcPr>
          <w:p w:rsidR="00126AE6" w:rsidRPr="004620A7" w:rsidRDefault="00126AE6" w:rsidP="008D18A7">
            <w:pPr>
              <w:pStyle w:val="Default"/>
              <w:ind w:firstLine="426"/>
              <w:jc w:val="both"/>
            </w:pPr>
            <w:r w:rsidRPr="004620A7">
              <w:t>неблагоприятный</w:t>
            </w:r>
          </w:p>
        </w:tc>
        <w:tc>
          <w:tcPr>
            <w:tcW w:w="3304" w:type="dxa"/>
          </w:tcPr>
          <w:p w:rsidR="00126AE6" w:rsidRPr="004620A7" w:rsidRDefault="00126AE6" w:rsidP="008D18A7">
            <w:pPr>
              <w:pStyle w:val="Default"/>
              <w:ind w:firstLine="426"/>
              <w:jc w:val="both"/>
            </w:pPr>
            <w:r w:rsidRPr="004620A7">
              <w:t>0,30</w:t>
            </w:r>
          </w:p>
        </w:tc>
        <w:tc>
          <w:tcPr>
            <w:tcW w:w="3304" w:type="dxa"/>
          </w:tcPr>
          <w:p w:rsidR="00126AE6" w:rsidRPr="004620A7" w:rsidRDefault="00126AE6" w:rsidP="008D18A7">
            <w:pPr>
              <w:pStyle w:val="Default"/>
              <w:ind w:firstLine="426"/>
              <w:jc w:val="both"/>
            </w:pPr>
            <w:r w:rsidRPr="004620A7">
              <w:t>0,70</w:t>
            </w:r>
          </w:p>
        </w:tc>
      </w:tr>
    </w:tbl>
    <w:p w:rsidR="00126AE6" w:rsidRPr="004620A7" w:rsidRDefault="00126AE6" w:rsidP="00126AE6">
      <w:pPr>
        <w:pStyle w:val="Default"/>
        <w:ind w:firstLine="426"/>
        <w:jc w:val="both"/>
      </w:pPr>
    </w:p>
    <w:p w:rsidR="00126AE6" w:rsidRPr="004620A7" w:rsidRDefault="00126AE6" w:rsidP="00126AE6">
      <w:pPr>
        <w:pStyle w:val="Default"/>
        <w:ind w:firstLine="426"/>
        <w:jc w:val="both"/>
      </w:pPr>
      <w:r w:rsidRPr="004620A7">
        <w:lastRenderedPageBreak/>
        <w:t>Предположим, что фирма, которой заказали прогноз состояния рынка, утверждает:</w:t>
      </w:r>
    </w:p>
    <w:p w:rsidR="00126AE6" w:rsidRPr="004620A7" w:rsidRDefault="00126AE6" w:rsidP="00126AE6">
      <w:pPr>
        <w:pStyle w:val="Default"/>
        <w:numPr>
          <w:ilvl w:val="0"/>
          <w:numId w:val="1"/>
        </w:numPr>
        <w:ind w:left="0" w:firstLine="426"/>
        <w:jc w:val="both"/>
      </w:pPr>
      <w:r w:rsidRPr="004620A7">
        <w:t>ситуация будет благоприятной с вероятностью 0,48;</w:t>
      </w:r>
    </w:p>
    <w:p w:rsidR="00126AE6" w:rsidRPr="004620A7" w:rsidRDefault="00126AE6" w:rsidP="00126AE6">
      <w:pPr>
        <w:pStyle w:val="Default"/>
        <w:numPr>
          <w:ilvl w:val="0"/>
          <w:numId w:val="1"/>
        </w:numPr>
        <w:ind w:left="0" w:firstLine="426"/>
        <w:jc w:val="both"/>
      </w:pPr>
      <w:r w:rsidRPr="004620A7">
        <w:t>ситуация будет неблагоприятной с вероятностью 0,52.</w:t>
      </w:r>
    </w:p>
    <w:p w:rsidR="004B58A7" w:rsidRDefault="004B58A7" w:rsidP="00126AE6">
      <w:pPr>
        <w:pStyle w:val="Default"/>
        <w:ind w:firstLine="426"/>
        <w:jc w:val="both"/>
        <w:rPr>
          <w:b/>
        </w:rPr>
      </w:pPr>
    </w:p>
    <w:p w:rsidR="00126AE6" w:rsidRPr="004620A7" w:rsidRDefault="004B58A7" w:rsidP="00126AE6">
      <w:pPr>
        <w:pStyle w:val="Default"/>
        <w:ind w:firstLine="426"/>
        <w:jc w:val="both"/>
        <w:rPr>
          <w:b/>
        </w:rPr>
      </w:pPr>
      <w:r w:rsidRPr="00E51692">
        <w:rPr>
          <w:b/>
        </w:rPr>
        <w:t>Задача 2</w:t>
      </w:r>
    </w:p>
    <w:p w:rsidR="00EC2EFD" w:rsidRPr="00EC2EFD" w:rsidRDefault="00EC2EFD" w:rsidP="00EC2EFD">
      <w:pPr>
        <w:autoSpaceDE w:val="0"/>
        <w:autoSpaceDN w:val="0"/>
        <w:adjustRightInd w:val="0"/>
        <w:spacing w:after="0" w:line="240" w:lineRule="auto"/>
        <w:ind w:firstLine="426"/>
        <w:jc w:val="both"/>
        <w:rPr>
          <w:rFonts w:ascii="Times New Roman" w:hAnsi="Times New Roman" w:cs="Times New Roman"/>
          <w:sz w:val="24"/>
          <w:szCs w:val="24"/>
        </w:rPr>
      </w:pPr>
      <w:r w:rsidRPr="00EC2EFD">
        <w:rPr>
          <w:rFonts w:ascii="Times New Roman" w:hAnsi="Times New Roman" w:cs="Times New Roman"/>
          <w:sz w:val="24"/>
          <w:szCs w:val="24"/>
        </w:rPr>
        <w:t>Результаты экспертного опроса с шестью рангами заданы в таблице. Определите наиваж</w:t>
      </w:r>
      <w:r w:rsidR="00FA0217">
        <w:rPr>
          <w:rFonts w:ascii="Times New Roman" w:hAnsi="Times New Roman" w:cs="Times New Roman"/>
          <w:sz w:val="24"/>
          <w:szCs w:val="24"/>
        </w:rPr>
        <w:softHyphen/>
      </w:r>
      <w:r w:rsidRPr="00EC2EFD">
        <w:rPr>
          <w:rFonts w:ascii="Times New Roman" w:hAnsi="Times New Roman" w:cs="Times New Roman"/>
          <w:sz w:val="24"/>
          <w:szCs w:val="24"/>
        </w:rPr>
        <w:t>нейший и следующий по значимости критерии и оцените степень согласованности мнений экс</w:t>
      </w:r>
      <w:r w:rsidR="00FA0217">
        <w:rPr>
          <w:rFonts w:ascii="Times New Roman" w:hAnsi="Times New Roman" w:cs="Times New Roman"/>
          <w:sz w:val="24"/>
          <w:szCs w:val="24"/>
        </w:rPr>
        <w:softHyphen/>
      </w:r>
      <w:r w:rsidRPr="00EC2EFD">
        <w:rPr>
          <w:rFonts w:ascii="Times New Roman" w:hAnsi="Times New Roman" w:cs="Times New Roman"/>
          <w:sz w:val="24"/>
          <w:szCs w:val="24"/>
        </w:rPr>
        <w:t>пертов.</w:t>
      </w:r>
    </w:p>
    <w:tbl>
      <w:tblPr>
        <w:tblStyle w:val="a4"/>
        <w:tblW w:w="0" w:type="auto"/>
        <w:tblLook w:val="04A0" w:firstRow="1" w:lastRow="0" w:firstColumn="1" w:lastColumn="0" w:noHBand="0" w:noVBand="1"/>
      </w:tblPr>
      <w:tblGrid>
        <w:gridCol w:w="1571"/>
        <w:gridCol w:w="1388"/>
        <w:gridCol w:w="1414"/>
        <w:gridCol w:w="1414"/>
        <w:gridCol w:w="1414"/>
        <w:gridCol w:w="1440"/>
        <w:gridCol w:w="1355"/>
      </w:tblGrid>
      <w:tr w:rsidR="00EC2EFD" w:rsidTr="008D18A7">
        <w:tc>
          <w:tcPr>
            <w:tcW w:w="1571"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Эксперты</w:t>
            </w:r>
          </w:p>
        </w:tc>
        <w:tc>
          <w:tcPr>
            <w:tcW w:w="1388"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К3</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К5</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7</w:t>
            </w:r>
            <w:proofErr w:type="gramEnd"/>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9</w:t>
            </w:r>
            <w:proofErr w:type="gramEnd"/>
          </w:p>
        </w:tc>
        <w:tc>
          <w:tcPr>
            <w:tcW w:w="1440"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К10</w:t>
            </w:r>
          </w:p>
        </w:tc>
        <w:tc>
          <w:tcPr>
            <w:tcW w:w="1355"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К12</w:t>
            </w:r>
          </w:p>
        </w:tc>
      </w:tr>
      <w:tr w:rsidR="00EC2EFD" w:rsidTr="008D18A7">
        <w:tc>
          <w:tcPr>
            <w:tcW w:w="1571"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388"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440"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355"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r w:rsidR="00EC2EFD" w:rsidTr="008D18A7">
        <w:tc>
          <w:tcPr>
            <w:tcW w:w="1571"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388"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40"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355"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r>
      <w:tr w:rsidR="00EC2EFD" w:rsidTr="008D18A7">
        <w:tc>
          <w:tcPr>
            <w:tcW w:w="1571"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388"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440"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355"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r w:rsidR="00EC2EFD" w:rsidTr="008D18A7">
        <w:tc>
          <w:tcPr>
            <w:tcW w:w="1571"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388"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40"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355"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r>
      <w:tr w:rsidR="00EC2EFD" w:rsidTr="008D18A7">
        <w:tc>
          <w:tcPr>
            <w:tcW w:w="1571"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388"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4"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440"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355" w:type="dxa"/>
          </w:tcPr>
          <w:p w:rsidR="00EC2EFD" w:rsidRDefault="00EC2EFD"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bl>
    <w:p w:rsidR="00EC2EFD" w:rsidRDefault="00EC2EFD" w:rsidP="00A912D1">
      <w:pPr>
        <w:pStyle w:val="Default"/>
        <w:ind w:firstLine="426"/>
        <w:jc w:val="center"/>
        <w:rPr>
          <w:b/>
        </w:rPr>
      </w:pPr>
    </w:p>
    <w:p w:rsidR="00126AE6" w:rsidRPr="004620A7" w:rsidRDefault="00126AE6" w:rsidP="00A912D1">
      <w:pPr>
        <w:pStyle w:val="Default"/>
        <w:ind w:firstLine="426"/>
        <w:jc w:val="center"/>
      </w:pPr>
      <w:r w:rsidRPr="004620A7">
        <w:rPr>
          <w:b/>
        </w:rPr>
        <w:t xml:space="preserve">Вариант </w:t>
      </w:r>
      <w:r w:rsidR="00D76CE8">
        <w:rPr>
          <w:b/>
        </w:rPr>
        <w:t>6</w:t>
      </w:r>
      <w:r w:rsidR="008068B8">
        <w:rPr>
          <w:b/>
        </w:rPr>
        <w:t xml:space="preserve"> </w:t>
      </w:r>
    </w:p>
    <w:p w:rsidR="007235D0" w:rsidRPr="007235D0" w:rsidRDefault="007235D0" w:rsidP="00126AE6">
      <w:pPr>
        <w:pStyle w:val="a5"/>
        <w:spacing w:before="0" w:beforeAutospacing="0" w:after="0" w:afterAutospacing="0"/>
        <w:ind w:firstLine="426"/>
        <w:jc w:val="both"/>
        <w:rPr>
          <w:b/>
          <w:color w:val="000000"/>
        </w:rPr>
      </w:pPr>
      <w:r w:rsidRPr="007235D0">
        <w:rPr>
          <w:b/>
          <w:color w:val="000000"/>
        </w:rPr>
        <w:t xml:space="preserve">Задача 1. </w:t>
      </w:r>
    </w:p>
    <w:p w:rsidR="00126AE6" w:rsidRPr="007235D0" w:rsidRDefault="00126AE6" w:rsidP="00126AE6">
      <w:pPr>
        <w:pStyle w:val="a5"/>
        <w:spacing w:before="0" w:beforeAutospacing="0" w:after="0" w:afterAutospacing="0"/>
        <w:ind w:firstLine="426"/>
        <w:jc w:val="both"/>
        <w:rPr>
          <w:color w:val="000000"/>
        </w:rPr>
      </w:pPr>
      <w:r w:rsidRPr="007235D0">
        <w:rPr>
          <w:color w:val="000000"/>
        </w:rPr>
        <w:t>При крупном автомобильном магазине планируется открыть мастерскую по предпродаж</w:t>
      </w:r>
      <w:r w:rsidR="00FA0217">
        <w:rPr>
          <w:color w:val="000000"/>
        </w:rPr>
        <w:softHyphen/>
      </w:r>
      <w:r w:rsidRPr="007235D0">
        <w:rPr>
          <w:color w:val="000000"/>
        </w:rPr>
        <w:t>ному обслуживанию и гарантийному ремонту автомобилей. Консультационная фирма готова предоставить дополнительную информацию о том, будет ли рынок благо</w:t>
      </w:r>
      <w:r w:rsidRPr="007235D0">
        <w:rPr>
          <w:color w:val="000000"/>
        </w:rPr>
        <w:softHyphen/>
        <w:t>приятным или нет. Эти сведения обойдутся магазину в 13 000 рублей. Администрация магазина считает, что эта инфор</w:t>
      </w:r>
      <w:r w:rsidR="00FA0217">
        <w:rPr>
          <w:color w:val="000000"/>
        </w:rPr>
        <w:softHyphen/>
      </w:r>
      <w:r w:rsidRPr="007235D0">
        <w:rPr>
          <w:color w:val="000000"/>
        </w:rPr>
        <w:t>мация гарантирует благоприятный рынок с вероятностью 0,5. Если рынок будет благо</w:t>
      </w:r>
      <w:r w:rsidRPr="007235D0">
        <w:rPr>
          <w:color w:val="000000"/>
        </w:rPr>
        <w:softHyphen/>
        <w:t>приятным, то большая мастерская принесет прибыль в 60 тыс. руб. а маленькая - 30 тыс. руб. При неблаго</w:t>
      </w:r>
      <w:r w:rsidR="00FA0217">
        <w:rPr>
          <w:color w:val="000000"/>
        </w:rPr>
        <w:softHyphen/>
      </w:r>
      <w:r w:rsidRPr="007235D0">
        <w:rPr>
          <w:color w:val="000000"/>
        </w:rPr>
        <w:t>приятном рынке магазин потеряет 65 тыс. руб., если будет открыта большая мастерская, и 30 тыс. руб. - если откроется маленькая. Не имея дополнительной информации, директор оценивает вероятность благоприятного рынка 0,6. Положительный результат обследования гарантирует благоприятный рынок с вероятностью 0,8. При отрицательном результате рынок может оказаться благоприятным с вероятностью 0,3. Постройте дерево решений и определите:</w:t>
      </w:r>
    </w:p>
    <w:p w:rsidR="00126AE6" w:rsidRPr="007235D0" w:rsidRDefault="00126AE6" w:rsidP="00126AE6">
      <w:pPr>
        <w:pStyle w:val="a5"/>
        <w:spacing w:before="0" w:beforeAutospacing="0" w:after="0" w:afterAutospacing="0"/>
        <w:ind w:firstLine="426"/>
        <w:jc w:val="both"/>
        <w:rPr>
          <w:color w:val="000000"/>
        </w:rPr>
      </w:pPr>
      <w:r w:rsidRPr="007235D0">
        <w:rPr>
          <w:color w:val="000000"/>
        </w:rPr>
        <w:t>Следует ли заказать консультационной фирме дополнительную информацию, уточняющую конъюнктуру рынка?</w:t>
      </w:r>
    </w:p>
    <w:p w:rsidR="00126AE6" w:rsidRPr="007235D0" w:rsidRDefault="00126AE6" w:rsidP="00126AE6">
      <w:pPr>
        <w:pStyle w:val="a5"/>
        <w:spacing w:before="0" w:beforeAutospacing="0" w:after="0" w:afterAutospacing="0"/>
        <w:ind w:firstLine="426"/>
        <w:jc w:val="both"/>
        <w:rPr>
          <w:color w:val="000000"/>
        </w:rPr>
      </w:pPr>
      <w:r w:rsidRPr="007235D0">
        <w:rPr>
          <w:color w:val="000000"/>
        </w:rPr>
        <w:t>Какую мастерскую следует открыть при магазине: большую или маленькую?</w:t>
      </w:r>
    </w:p>
    <w:p w:rsidR="00126AE6" w:rsidRPr="007235D0" w:rsidRDefault="00126AE6" w:rsidP="00126AE6">
      <w:pPr>
        <w:pStyle w:val="a5"/>
        <w:spacing w:before="0" w:beforeAutospacing="0" w:after="0" w:afterAutospacing="0"/>
        <w:ind w:firstLine="426"/>
        <w:jc w:val="both"/>
        <w:rPr>
          <w:color w:val="000000"/>
        </w:rPr>
      </w:pPr>
      <w:r w:rsidRPr="007235D0">
        <w:rPr>
          <w:color w:val="000000"/>
        </w:rPr>
        <w:t>Какова ожидаемая денежная оценка наилучшего решения?</w:t>
      </w:r>
    </w:p>
    <w:p w:rsidR="00EC2EFD" w:rsidRDefault="00EC2EFD" w:rsidP="00126AE6">
      <w:pPr>
        <w:pStyle w:val="Default"/>
        <w:ind w:firstLine="426"/>
        <w:jc w:val="both"/>
        <w:rPr>
          <w:b/>
        </w:rPr>
      </w:pPr>
    </w:p>
    <w:p w:rsidR="00126AE6" w:rsidRPr="007235D0" w:rsidRDefault="007235D0" w:rsidP="00126AE6">
      <w:pPr>
        <w:pStyle w:val="Default"/>
        <w:ind w:firstLine="426"/>
        <w:jc w:val="both"/>
        <w:rPr>
          <w:b/>
        </w:rPr>
      </w:pPr>
      <w:r w:rsidRPr="007235D0">
        <w:rPr>
          <w:b/>
        </w:rPr>
        <w:t>Задача 2.</w:t>
      </w:r>
    </w:p>
    <w:p w:rsidR="007235D0" w:rsidRPr="007235D0" w:rsidRDefault="007235D0" w:rsidP="007235D0">
      <w:pPr>
        <w:pStyle w:val="Default"/>
        <w:ind w:firstLine="426"/>
      </w:pPr>
      <w:r w:rsidRPr="007235D0">
        <w:t xml:space="preserve">Используя принцип Кондорсе, определите предполагаемое большинство голосов экспертов в отношении кандидата. Пусть запись A &gt; B &gt; C означает, что </w:t>
      </w:r>
      <w:proofErr w:type="gramStart"/>
      <w:r w:rsidRPr="007235D0">
        <w:t>голосующий</w:t>
      </w:r>
      <w:proofErr w:type="gramEnd"/>
      <w:r w:rsidRPr="007235D0">
        <w:t xml:space="preserve"> предпочитает канди</w:t>
      </w:r>
      <w:r w:rsidR="00FA0217">
        <w:softHyphen/>
      </w:r>
      <w:r w:rsidRPr="007235D0">
        <w:t xml:space="preserve">дата A кандидату B, а кандидата B — кандидату С. Пусть мнения 60 экспертов таковы: </w:t>
      </w:r>
    </w:p>
    <w:p w:rsidR="007235D0" w:rsidRPr="007235D0" w:rsidRDefault="007235D0" w:rsidP="007235D0">
      <w:pPr>
        <w:pStyle w:val="Default"/>
      </w:pPr>
      <w:r w:rsidRPr="007235D0">
        <w:t xml:space="preserve">25 человека: A &gt; C &gt; B; </w:t>
      </w:r>
    </w:p>
    <w:p w:rsidR="007235D0" w:rsidRPr="007235D0" w:rsidRDefault="007235D0" w:rsidP="007235D0">
      <w:pPr>
        <w:pStyle w:val="Default"/>
      </w:pPr>
      <w:r w:rsidRPr="007235D0">
        <w:t xml:space="preserve">20 человек: B &gt; C &gt; A; </w:t>
      </w:r>
    </w:p>
    <w:p w:rsidR="007235D0" w:rsidRPr="007235D0" w:rsidRDefault="007235D0" w:rsidP="007235D0">
      <w:pPr>
        <w:pStyle w:val="Default"/>
      </w:pPr>
      <w:r w:rsidRPr="007235D0">
        <w:t xml:space="preserve">18 человек: C &gt; B &gt; A; </w:t>
      </w:r>
    </w:p>
    <w:p w:rsidR="007235D0" w:rsidRPr="007235D0" w:rsidRDefault="007235D0" w:rsidP="007235D0">
      <w:pPr>
        <w:autoSpaceDE w:val="0"/>
        <w:autoSpaceDN w:val="0"/>
        <w:adjustRightInd w:val="0"/>
        <w:spacing w:after="0" w:line="240" w:lineRule="auto"/>
        <w:jc w:val="both"/>
        <w:rPr>
          <w:rFonts w:ascii="Times New Roman" w:hAnsi="Times New Roman" w:cs="Times New Roman"/>
          <w:sz w:val="24"/>
          <w:szCs w:val="24"/>
        </w:rPr>
      </w:pPr>
      <w:r w:rsidRPr="007235D0">
        <w:rPr>
          <w:rFonts w:ascii="Times New Roman" w:hAnsi="Times New Roman" w:cs="Times New Roman"/>
          <w:sz w:val="24"/>
          <w:szCs w:val="24"/>
        </w:rPr>
        <w:t>5 человека: C &gt; A &gt; B.</w:t>
      </w:r>
    </w:p>
    <w:p w:rsidR="007235D0" w:rsidRDefault="007235D0" w:rsidP="00126AE6">
      <w:pPr>
        <w:pStyle w:val="Default"/>
        <w:ind w:firstLine="426"/>
        <w:jc w:val="both"/>
        <w:rPr>
          <w:b/>
        </w:rPr>
      </w:pPr>
    </w:p>
    <w:p w:rsidR="00126AE6" w:rsidRPr="004620A7" w:rsidRDefault="00126AE6" w:rsidP="00A912D1">
      <w:pPr>
        <w:pStyle w:val="Default"/>
        <w:ind w:firstLine="426"/>
        <w:jc w:val="center"/>
        <w:rPr>
          <w:b/>
        </w:rPr>
      </w:pPr>
      <w:r w:rsidRPr="004620A7">
        <w:rPr>
          <w:b/>
        </w:rPr>
        <w:t xml:space="preserve">Вариант </w:t>
      </w:r>
      <w:r w:rsidR="00D76CE8">
        <w:rPr>
          <w:b/>
        </w:rPr>
        <w:t>7</w:t>
      </w:r>
      <w:r w:rsidR="008068B8">
        <w:rPr>
          <w:b/>
        </w:rPr>
        <w:t xml:space="preserve"> </w:t>
      </w:r>
    </w:p>
    <w:p w:rsidR="00EC2EFD" w:rsidRPr="007235D0" w:rsidRDefault="00EC2EFD" w:rsidP="00EC2EFD">
      <w:pPr>
        <w:pStyle w:val="Default"/>
        <w:ind w:firstLine="426"/>
        <w:jc w:val="both"/>
        <w:rPr>
          <w:b/>
        </w:rPr>
      </w:pPr>
      <w:r>
        <w:rPr>
          <w:b/>
        </w:rPr>
        <w:t>Задача 1</w:t>
      </w:r>
    </w:p>
    <w:p w:rsidR="00126AE6" w:rsidRDefault="00126AE6" w:rsidP="00126AE6">
      <w:pPr>
        <w:pStyle w:val="Default"/>
        <w:ind w:firstLine="426"/>
        <w:jc w:val="both"/>
      </w:pPr>
      <w:r w:rsidRPr="004620A7">
        <w:t>Фирма, производящая вычислительную технику, провела анализ рынка нового высокопроиз</w:t>
      </w:r>
      <w:r w:rsidR="00FA0217">
        <w:softHyphen/>
      </w:r>
      <w:r w:rsidRPr="004620A7">
        <w:t xml:space="preserve">водительного </w:t>
      </w:r>
      <w:proofErr w:type="gramStart"/>
      <w:r w:rsidRPr="004620A7">
        <w:t>персональ­ного</w:t>
      </w:r>
      <w:proofErr w:type="gramEnd"/>
      <w:r w:rsidRPr="004620A7">
        <w:t xml:space="preserve"> компьютера. Если будет выпущена крупная партия компьютеров, то при благоприятном рынке прибыль составит 250 тыс. руб., а при неблагоприятных условиях фирма понесет убытки в 185 тыс. руб. Небольшая партия техники в случае ее успешной реализа</w:t>
      </w:r>
      <w:r w:rsidR="00FA0217">
        <w:softHyphen/>
      </w:r>
      <w:r w:rsidRPr="004620A7">
        <w:t xml:space="preserve">ции </w:t>
      </w:r>
      <w:proofErr w:type="gramStart"/>
      <w:r w:rsidRPr="004620A7">
        <w:t>при­несет</w:t>
      </w:r>
      <w:proofErr w:type="gramEnd"/>
      <w:r w:rsidRPr="004620A7">
        <w:t xml:space="preserve"> фирме 50 тыс. руб. прибыли и 10 тыс. руб. убытков - при неблагоприятных усло</w:t>
      </w:r>
      <w:r w:rsidR="00FA0217">
        <w:softHyphen/>
      </w:r>
      <w:r w:rsidRPr="004620A7">
        <w:t>виях. Возможность благопр</w:t>
      </w:r>
      <w:r>
        <w:t>ият</w:t>
      </w:r>
      <w:r w:rsidRPr="004620A7">
        <w:t xml:space="preserve">ного и неблагоприятного исходов фирма оценивает одинаково. Исследование рынка, которое провел эксперт, обошлось фирме в 15 тыс. руб. Эксперт считает, что </w:t>
      </w:r>
      <w:r>
        <w:t>с вероятностью 0,6 рынок окажет</w:t>
      </w:r>
      <w:r w:rsidRPr="004620A7">
        <w:t>ся благоприятным. В то же время при положительном за</w:t>
      </w:r>
      <w:r w:rsidR="00FA0217">
        <w:softHyphen/>
      </w:r>
      <w:r w:rsidRPr="004620A7">
        <w:lastRenderedPageBreak/>
        <w:t>ключении благоприятные условия ожидаются лишь с вероятностью 0,8. При отрицательном за</w:t>
      </w:r>
      <w:r w:rsidR="00FA0217">
        <w:softHyphen/>
      </w:r>
      <w:r w:rsidRPr="004620A7">
        <w:t>ключении с вероятностью 0,15 рынок также может оказаться благоприятным. Используйте де</w:t>
      </w:r>
      <w:r w:rsidR="00FA0217">
        <w:softHyphen/>
      </w:r>
      <w:r w:rsidRPr="004620A7">
        <w:t>рево решений, для того чтобы помочь фирме выбрать правильную технико-экономическую стра</w:t>
      </w:r>
      <w:r w:rsidR="00FA0217">
        <w:softHyphen/>
      </w:r>
      <w:r w:rsidRPr="004620A7">
        <w:t>тегию.</w:t>
      </w:r>
    </w:p>
    <w:p w:rsidR="00126AE6" w:rsidRPr="004620A7" w:rsidRDefault="00126AE6" w:rsidP="00126AE6">
      <w:pPr>
        <w:pStyle w:val="Default"/>
        <w:ind w:firstLine="426"/>
        <w:jc w:val="both"/>
      </w:pPr>
      <w:r w:rsidRPr="004620A7">
        <w:t>Ответьте на следующие вопросы:</w:t>
      </w:r>
    </w:p>
    <w:p w:rsidR="00126AE6" w:rsidRPr="004620A7" w:rsidRDefault="00126AE6" w:rsidP="00126AE6">
      <w:pPr>
        <w:pStyle w:val="Default"/>
        <w:ind w:firstLine="426"/>
        <w:jc w:val="both"/>
      </w:pPr>
      <w:r w:rsidRPr="004620A7">
        <w:t>Следует ли заказывать эксперту дополнительное обследование рынка?</w:t>
      </w:r>
    </w:p>
    <w:p w:rsidR="00126AE6" w:rsidRPr="004620A7" w:rsidRDefault="00126AE6" w:rsidP="00126AE6">
      <w:pPr>
        <w:pStyle w:val="Default"/>
        <w:ind w:firstLine="426"/>
        <w:jc w:val="both"/>
      </w:pPr>
      <w:r w:rsidRPr="004620A7">
        <w:t>Какова ожидаемая денежная оценка наилучшего решения?</w:t>
      </w:r>
    </w:p>
    <w:p w:rsidR="00EC2EFD" w:rsidRDefault="00EC2EFD" w:rsidP="00EC2EFD">
      <w:pPr>
        <w:pStyle w:val="Default"/>
        <w:ind w:firstLine="426"/>
        <w:jc w:val="both"/>
        <w:rPr>
          <w:b/>
        </w:rPr>
      </w:pPr>
    </w:p>
    <w:p w:rsidR="00EC2EFD" w:rsidRPr="007235D0" w:rsidRDefault="00EC2EFD" w:rsidP="00EC2EFD">
      <w:pPr>
        <w:pStyle w:val="Default"/>
        <w:ind w:firstLine="426"/>
        <w:jc w:val="both"/>
        <w:rPr>
          <w:b/>
        </w:rPr>
      </w:pPr>
      <w:r w:rsidRPr="007235D0">
        <w:rPr>
          <w:b/>
        </w:rPr>
        <w:t>Задача 2.</w:t>
      </w:r>
    </w:p>
    <w:p w:rsidR="00846B21" w:rsidRPr="00846B21" w:rsidRDefault="00846B21" w:rsidP="00583F79">
      <w:pPr>
        <w:autoSpaceDE w:val="0"/>
        <w:autoSpaceDN w:val="0"/>
        <w:adjustRightInd w:val="0"/>
        <w:spacing w:after="0" w:line="240" w:lineRule="auto"/>
        <w:ind w:firstLine="426"/>
        <w:jc w:val="both"/>
        <w:rPr>
          <w:rFonts w:ascii="Times New Roman" w:hAnsi="Times New Roman" w:cs="Times New Roman"/>
          <w:sz w:val="24"/>
          <w:szCs w:val="24"/>
        </w:rPr>
      </w:pPr>
      <w:r w:rsidRPr="00846B21">
        <w:rPr>
          <w:rFonts w:ascii="Times New Roman" w:hAnsi="Times New Roman" w:cs="Times New Roman"/>
          <w:sz w:val="24"/>
          <w:szCs w:val="24"/>
        </w:rPr>
        <w:t>Результаты экспертного опроса с пятью рангами заданы в таблице. Определите наиважней</w:t>
      </w:r>
      <w:r w:rsidR="00FA0217">
        <w:rPr>
          <w:rFonts w:ascii="Times New Roman" w:hAnsi="Times New Roman" w:cs="Times New Roman"/>
          <w:sz w:val="24"/>
          <w:szCs w:val="24"/>
        </w:rPr>
        <w:softHyphen/>
      </w:r>
      <w:r w:rsidRPr="00846B21">
        <w:rPr>
          <w:rFonts w:ascii="Times New Roman" w:hAnsi="Times New Roman" w:cs="Times New Roman"/>
          <w:sz w:val="24"/>
          <w:szCs w:val="24"/>
        </w:rPr>
        <w:t>ший и следующий по значимости критерии и оцените степень согласованности мнений экспер</w:t>
      </w:r>
      <w:r w:rsidR="00FA0217">
        <w:rPr>
          <w:rFonts w:ascii="Times New Roman" w:hAnsi="Times New Roman" w:cs="Times New Roman"/>
          <w:sz w:val="24"/>
          <w:szCs w:val="24"/>
        </w:rPr>
        <w:softHyphen/>
      </w:r>
      <w:r w:rsidRPr="00846B21">
        <w:rPr>
          <w:rFonts w:ascii="Times New Roman" w:hAnsi="Times New Roman" w:cs="Times New Roman"/>
          <w:sz w:val="24"/>
          <w:szCs w:val="24"/>
        </w:rPr>
        <w:t>тов.</w:t>
      </w:r>
    </w:p>
    <w:tbl>
      <w:tblPr>
        <w:tblStyle w:val="a4"/>
        <w:tblW w:w="10031" w:type="dxa"/>
        <w:tblLook w:val="04A0" w:firstRow="1" w:lastRow="0" w:firstColumn="1" w:lastColumn="0" w:noHBand="0" w:noVBand="1"/>
      </w:tblPr>
      <w:tblGrid>
        <w:gridCol w:w="1571"/>
        <w:gridCol w:w="1939"/>
        <w:gridCol w:w="1843"/>
        <w:gridCol w:w="1843"/>
        <w:gridCol w:w="1417"/>
        <w:gridCol w:w="1418"/>
      </w:tblGrid>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Эксперты</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1</w:t>
            </w:r>
            <w:proofErr w:type="gramEnd"/>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2</w:t>
            </w:r>
            <w:proofErr w:type="gramEnd"/>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4</w:t>
            </w:r>
            <w:proofErr w:type="gramEnd"/>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К8</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К11</w:t>
            </w:r>
          </w:p>
        </w:tc>
      </w:tr>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r>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r>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r>
      <w:tr w:rsidR="00846B21" w:rsidTr="008D18A7">
        <w:tc>
          <w:tcPr>
            <w:tcW w:w="1571"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1939"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843"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417"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418" w:type="dxa"/>
          </w:tcPr>
          <w:p w:rsidR="00846B21" w:rsidRDefault="00846B21" w:rsidP="008D18A7">
            <w:pPr>
              <w:autoSpaceDE w:val="0"/>
              <w:autoSpaceDN w:val="0"/>
              <w:adjustRightInd w:val="0"/>
              <w:jc w:val="center"/>
              <w:rPr>
                <w:rFonts w:ascii="Times New Roman" w:hAnsi="Times New Roman"/>
                <w:sz w:val="24"/>
                <w:szCs w:val="24"/>
              </w:rPr>
            </w:pPr>
            <w:r>
              <w:rPr>
                <w:rFonts w:ascii="Times New Roman" w:hAnsi="Times New Roman"/>
                <w:sz w:val="24"/>
                <w:szCs w:val="24"/>
              </w:rPr>
              <w:t>3</w:t>
            </w:r>
          </w:p>
        </w:tc>
      </w:tr>
    </w:tbl>
    <w:p w:rsidR="00126AE6" w:rsidRPr="004620A7" w:rsidRDefault="00126AE6" w:rsidP="00126AE6">
      <w:pPr>
        <w:pStyle w:val="Default"/>
        <w:ind w:firstLine="426"/>
        <w:jc w:val="both"/>
        <w:rPr>
          <w:b/>
        </w:rPr>
      </w:pPr>
    </w:p>
    <w:p w:rsidR="00126AE6" w:rsidRPr="004620A7" w:rsidRDefault="00126AE6" w:rsidP="00A912D1">
      <w:pPr>
        <w:pStyle w:val="Default"/>
        <w:ind w:firstLine="426"/>
        <w:jc w:val="center"/>
        <w:rPr>
          <w:b/>
        </w:rPr>
      </w:pPr>
      <w:r w:rsidRPr="004620A7">
        <w:rPr>
          <w:b/>
        </w:rPr>
        <w:t xml:space="preserve">Вариант </w:t>
      </w:r>
      <w:r w:rsidR="00D76CE8">
        <w:rPr>
          <w:b/>
        </w:rPr>
        <w:t>8</w:t>
      </w:r>
      <w:r w:rsidR="008068B8">
        <w:rPr>
          <w:b/>
        </w:rPr>
        <w:t xml:space="preserve"> </w:t>
      </w:r>
    </w:p>
    <w:p w:rsidR="00583F79" w:rsidRDefault="00583F79" w:rsidP="00126AE6">
      <w:pPr>
        <w:pStyle w:val="Default"/>
        <w:ind w:firstLine="426"/>
        <w:jc w:val="both"/>
      </w:pPr>
      <w:r>
        <w:rPr>
          <w:b/>
        </w:rPr>
        <w:t>Задача 1</w:t>
      </w:r>
    </w:p>
    <w:p w:rsidR="00126AE6" w:rsidRPr="004620A7" w:rsidRDefault="00126AE6" w:rsidP="00126AE6">
      <w:pPr>
        <w:pStyle w:val="Default"/>
        <w:ind w:firstLine="426"/>
        <w:jc w:val="both"/>
      </w:pPr>
      <w:r w:rsidRPr="004620A7">
        <w:t>В консалтинговую фирму «ВИЕРИ» обратился клиент с просьбой рассмотреть варианты ин</w:t>
      </w:r>
      <w:r w:rsidR="00FA0217">
        <w:softHyphen/>
      </w:r>
      <w:r w:rsidRPr="004620A7">
        <w:t>вестирования. В результате маркетингового исследования были предложены</w:t>
      </w:r>
      <w:r>
        <w:t xml:space="preserve"> 3 варианта (А, В, С) (табл.</w:t>
      </w:r>
      <w:r w:rsidRPr="004620A7">
        <w:t>).</w:t>
      </w:r>
    </w:p>
    <w:p w:rsidR="00126AE6" w:rsidRPr="004620A7" w:rsidRDefault="00126AE6" w:rsidP="00126AE6">
      <w:pPr>
        <w:pStyle w:val="Default"/>
        <w:ind w:firstLine="426"/>
        <w:jc w:val="both"/>
      </w:pPr>
      <w:r w:rsidRPr="004620A7">
        <w:t>Размер выигрыша, который инвестор может получить, зависит от благоприятного или небла</w:t>
      </w:r>
      <w:r w:rsidR="00FA0217">
        <w:softHyphen/>
      </w:r>
      <w:r w:rsidRPr="004620A7">
        <w:t>гоприятного состояния рынка:</w:t>
      </w:r>
    </w:p>
    <w:p w:rsidR="00126AE6" w:rsidRDefault="00126AE6" w:rsidP="00126AE6">
      <w:pPr>
        <w:pStyle w:val="Default"/>
        <w:ind w:firstLine="426"/>
        <w:jc w:val="both"/>
      </w:pPr>
      <w:r>
        <w:t xml:space="preserve">Таблица </w:t>
      </w:r>
    </w:p>
    <w:p w:rsidR="00126AE6" w:rsidRDefault="00126AE6" w:rsidP="00126AE6">
      <w:pPr>
        <w:pStyle w:val="Default"/>
        <w:ind w:firstLine="426"/>
        <w:jc w:val="both"/>
      </w:pPr>
    </w:p>
    <w:tbl>
      <w:tblPr>
        <w:tblStyle w:val="a4"/>
        <w:tblW w:w="0" w:type="auto"/>
        <w:tblLook w:val="04A0" w:firstRow="1" w:lastRow="0" w:firstColumn="1" w:lastColumn="0" w:noHBand="0" w:noVBand="1"/>
      </w:tblPr>
      <w:tblGrid>
        <w:gridCol w:w="3379"/>
        <w:gridCol w:w="3379"/>
        <w:gridCol w:w="3380"/>
      </w:tblGrid>
      <w:tr w:rsidR="00126AE6" w:rsidTr="008D18A7">
        <w:tc>
          <w:tcPr>
            <w:tcW w:w="3379" w:type="dxa"/>
            <w:vMerge w:val="restart"/>
          </w:tcPr>
          <w:p w:rsidR="00126AE6" w:rsidRDefault="00126AE6" w:rsidP="008D18A7">
            <w:pPr>
              <w:pStyle w:val="Default"/>
              <w:jc w:val="center"/>
            </w:pPr>
            <w:r w:rsidRPr="00691A00">
              <w:t xml:space="preserve">Номер варианта </w:t>
            </w:r>
            <w:r>
              <w:t>п</w:t>
            </w:r>
            <w:r w:rsidRPr="00691A00">
              <w:t>роект</w:t>
            </w:r>
            <w:r>
              <w:t>а</w:t>
            </w:r>
          </w:p>
        </w:tc>
        <w:tc>
          <w:tcPr>
            <w:tcW w:w="6759" w:type="dxa"/>
            <w:gridSpan w:val="2"/>
          </w:tcPr>
          <w:p w:rsidR="00126AE6" w:rsidRDefault="00126AE6" w:rsidP="008D18A7">
            <w:pPr>
              <w:pStyle w:val="Default"/>
              <w:jc w:val="center"/>
            </w:pPr>
            <w:r w:rsidRPr="00691A00">
              <w:t>Выигрыш, при состоянии экономической среды, руб.</w:t>
            </w:r>
          </w:p>
        </w:tc>
      </w:tr>
      <w:tr w:rsidR="00126AE6" w:rsidTr="008D18A7">
        <w:tc>
          <w:tcPr>
            <w:tcW w:w="3379" w:type="dxa"/>
            <w:vMerge/>
          </w:tcPr>
          <w:p w:rsidR="00126AE6" w:rsidRDefault="00126AE6" w:rsidP="008D18A7">
            <w:pPr>
              <w:pStyle w:val="Default"/>
              <w:jc w:val="both"/>
            </w:pPr>
          </w:p>
        </w:tc>
        <w:tc>
          <w:tcPr>
            <w:tcW w:w="3379" w:type="dxa"/>
          </w:tcPr>
          <w:p w:rsidR="00126AE6" w:rsidRDefault="00126AE6" w:rsidP="008D18A7">
            <w:pPr>
              <w:pStyle w:val="Default"/>
              <w:jc w:val="center"/>
            </w:pPr>
            <w:r w:rsidRPr="00691A00">
              <w:t>благоприятном</w:t>
            </w:r>
          </w:p>
        </w:tc>
        <w:tc>
          <w:tcPr>
            <w:tcW w:w="3380" w:type="dxa"/>
          </w:tcPr>
          <w:p w:rsidR="00126AE6" w:rsidRDefault="00126AE6" w:rsidP="008D18A7">
            <w:pPr>
              <w:pStyle w:val="Default"/>
              <w:jc w:val="center"/>
            </w:pPr>
            <w:r w:rsidRPr="00691A00">
              <w:t>неблагоприятном</w:t>
            </w:r>
          </w:p>
        </w:tc>
      </w:tr>
      <w:tr w:rsidR="00126AE6" w:rsidTr="008D18A7">
        <w:tc>
          <w:tcPr>
            <w:tcW w:w="3379" w:type="dxa"/>
          </w:tcPr>
          <w:p w:rsidR="00126AE6" w:rsidRDefault="00126AE6" w:rsidP="008D18A7">
            <w:pPr>
              <w:pStyle w:val="Default"/>
              <w:jc w:val="both"/>
            </w:pPr>
            <w:r>
              <w:t>А</w:t>
            </w:r>
          </w:p>
        </w:tc>
        <w:tc>
          <w:tcPr>
            <w:tcW w:w="3379" w:type="dxa"/>
            <w:vAlign w:val="center"/>
          </w:tcPr>
          <w:p w:rsidR="00126AE6" w:rsidRPr="00691A00" w:rsidRDefault="00126AE6" w:rsidP="008D18A7">
            <w:pPr>
              <w:ind w:firstLine="426"/>
              <w:jc w:val="center"/>
              <w:rPr>
                <w:rFonts w:ascii="Times New Roman" w:hAnsi="Times New Roman"/>
                <w:color w:val="000000"/>
                <w:sz w:val="24"/>
                <w:szCs w:val="24"/>
              </w:rPr>
            </w:pPr>
            <w:r w:rsidRPr="00691A00">
              <w:rPr>
                <w:rFonts w:ascii="Times New Roman" w:hAnsi="Times New Roman"/>
                <w:color w:val="000000"/>
                <w:sz w:val="24"/>
                <w:szCs w:val="24"/>
              </w:rPr>
              <w:t>200 000</w:t>
            </w:r>
          </w:p>
        </w:tc>
        <w:tc>
          <w:tcPr>
            <w:tcW w:w="3380" w:type="dxa"/>
            <w:vAlign w:val="center"/>
          </w:tcPr>
          <w:p w:rsidR="00126AE6" w:rsidRPr="00691A00" w:rsidRDefault="00126AE6" w:rsidP="008D18A7">
            <w:pPr>
              <w:ind w:firstLine="426"/>
              <w:jc w:val="center"/>
              <w:rPr>
                <w:rFonts w:ascii="Times New Roman" w:hAnsi="Times New Roman"/>
                <w:color w:val="000000"/>
                <w:sz w:val="24"/>
                <w:szCs w:val="24"/>
              </w:rPr>
            </w:pPr>
            <w:r w:rsidRPr="00691A00">
              <w:rPr>
                <w:rFonts w:ascii="Times New Roman" w:hAnsi="Times New Roman"/>
                <w:color w:val="000000"/>
                <w:sz w:val="24"/>
                <w:szCs w:val="24"/>
              </w:rPr>
              <w:t>100 000</w:t>
            </w:r>
          </w:p>
        </w:tc>
      </w:tr>
      <w:tr w:rsidR="00126AE6" w:rsidTr="008D18A7">
        <w:tc>
          <w:tcPr>
            <w:tcW w:w="3379" w:type="dxa"/>
          </w:tcPr>
          <w:p w:rsidR="00126AE6" w:rsidRDefault="00126AE6" w:rsidP="008D18A7">
            <w:pPr>
              <w:pStyle w:val="Default"/>
              <w:jc w:val="both"/>
            </w:pPr>
            <w:r>
              <w:t>В</w:t>
            </w:r>
          </w:p>
        </w:tc>
        <w:tc>
          <w:tcPr>
            <w:tcW w:w="3379" w:type="dxa"/>
            <w:vAlign w:val="center"/>
          </w:tcPr>
          <w:p w:rsidR="00126AE6" w:rsidRPr="00691A00" w:rsidRDefault="00126AE6" w:rsidP="008D18A7">
            <w:pPr>
              <w:ind w:firstLine="426"/>
              <w:jc w:val="center"/>
              <w:rPr>
                <w:rFonts w:ascii="Times New Roman" w:hAnsi="Times New Roman"/>
                <w:color w:val="000000"/>
                <w:sz w:val="24"/>
                <w:szCs w:val="24"/>
              </w:rPr>
            </w:pPr>
            <w:r w:rsidRPr="00691A00">
              <w:rPr>
                <w:rFonts w:ascii="Times New Roman" w:hAnsi="Times New Roman"/>
                <w:color w:val="000000"/>
                <w:sz w:val="24"/>
                <w:szCs w:val="24"/>
              </w:rPr>
              <w:t>300 000</w:t>
            </w:r>
          </w:p>
        </w:tc>
        <w:tc>
          <w:tcPr>
            <w:tcW w:w="3380" w:type="dxa"/>
            <w:vAlign w:val="center"/>
          </w:tcPr>
          <w:p w:rsidR="00126AE6" w:rsidRPr="00691A00" w:rsidRDefault="00126AE6" w:rsidP="008D18A7">
            <w:pPr>
              <w:ind w:firstLine="426"/>
              <w:jc w:val="center"/>
              <w:rPr>
                <w:rFonts w:ascii="Times New Roman" w:hAnsi="Times New Roman"/>
                <w:color w:val="000000"/>
                <w:sz w:val="24"/>
                <w:szCs w:val="24"/>
              </w:rPr>
            </w:pPr>
            <w:r w:rsidRPr="00691A00">
              <w:rPr>
                <w:rFonts w:ascii="Times New Roman" w:hAnsi="Times New Roman"/>
                <w:color w:val="000000"/>
                <w:sz w:val="24"/>
                <w:szCs w:val="24"/>
              </w:rPr>
              <w:t>100 000</w:t>
            </w:r>
          </w:p>
        </w:tc>
      </w:tr>
      <w:tr w:rsidR="00126AE6" w:rsidTr="008D18A7">
        <w:tc>
          <w:tcPr>
            <w:tcW w:w="3379" w:type="dxa"/>
          </w:tcPr>
          <w:p w:rsidR="00126AE6" w:rsidRDefault="00126AE6" w:rsidP="008D18A7">
            <w:pPr>
              <w:pStyle w:val="Default"/>
              <w:jc w:val="both"/>
            </w:pPr>
            <w:r>
              <w:t>С</w:t>
            </w:r>
          </w:p>
        </w:tc>
        <w:tc>
          <w:tcPr>
            <w:tcW w:w="3379" w:type="dxa"/>
            <w:vAlign w:val="center"/>
          </w:tcPr>
          <w:p w:rsidR="00126AE6" w:rsidRPr="00691A00" w:rsidRDefault="00126AE6" w:rsidP="008D18A7">
            <w:pPr>
              <w:ind w:firstLine="426"/>
              <w:jc w:val="center"/>
              <w:rPr>
                <w:rFonts w:ascii="Times New Roman" w:hAnsi="Times New Roman"/>
                <w:color w:val="000000"/>
                <w:sz w:val="24"/>
                <w:szCs w:val="24"/>
              </w:rPr>
            </w:pPr>
            <w:r w:rsidRPr="00691A00">
              <w:rPr>
                <w:rFonts w:ascii="Times New Roman" w:hAnsi="Times New Roman"/>
                <w:color w:val="000000"/>
                <w:sz w:val="24"/>
                <w:szCs w:val="24"/>
              </w:rPr>
              <w:t>270 000</w:t>
            </w:r>
          </w:p>
        </w:tc>
        <w:tc>
          <w:tcPr>
            <w:tcW w:w="3380" w:type="dxa"/>
            <w:vAlign w:val="center"/>
          </w:tcPr>
          <w:p w:rsidR="00126AE6" w:rsidRPr="00691A00" w:rsidRDefault="00126AE6" w:rsidP="008D18A7">
            <w:pPr>
              <w:ind w:firstLine="426"/>
              <w:jc w:val="center"/>
              <w:rPr>
                <w:rFonts w:ascii="Times New Roman" w:hAnsi="Times New Roman"/>
                <w:color w:val="000000"/>
                <w:sz w:val="24"/>
                <w:szCs w:val="24"/>
              </w:rPr>
            </w:pPr>
            <w:r w:rsidRPr="00691A00">
              <w:rPr>
                <w:rFonts w:ascii="Times New Roman" w:hAnsi="Times New Roman"/>
                <w:color w:val="000000"/>
                <w:sz w:val="24"/>
                <w:szCs w:val="24"/>
              </w:rPr>
              <w:t>80 000</w:t>
            </w:r>
          </w:p>
        </w:tc>
      </w:tr>
    </w:tbl>
    <w:p w:rsidR="00126AE6" w:rsidRPr="004620A7" w:rsidRDefault="00126AE6" w:rsidP="00126AE6">
      <w:pPr>
        <w:pStyle w:val="Default"/>
        <w:ind w:firstLine="426"/>
        <w:jc w:val="both"/>
      </w:pPr>
    </w:p>
    <w:p w:rsidR="00126AE6" w:rsidRPr="004620A7" w:rsidRDefault="00126AE6" w:rsidP="00126AE6">
      <w:pPr>
        <w:pStyle w:val="Default"/>
        <w:ind w:firstLine="426"/>
        <w:jc w:val="both"/>
      </w:pPr>
      <w:r w:rsidRPr="004620A7">
        <w:t>Вероятность благоприятного исхода экономической среды – 0,6, неблагоприятного – 0,4</w:t>
      </w:r>
    </w:p>
    <w:p w:rsidR="00126AE6" w:rsidRPr="004620A7" w:rsidRDefault="00126AE6" w:rsidP="00126AE6">
      <w:pPr>
        <w:pStyle w:val="Default"/>
        <w:ind w:firstLine="426"/>
        <w:jc w:val="both"/>
      </w:pPr>
      <w:r w:rsidRPr="004620A7">
        <w:t>Перед тем как принимать решение инвестор может заказать дополнительное исследование состояния рынка, предоставляемая услуга обойдется в 5 000 рублей. Относительно фирмы, кото</w:t>
      </w:r>
      <w:r w:rsidR="00FA0217">
        <w:softHyphen/>
      </w:r>
      <w:r w:rsidRPr="004620A7">
        <w:t>рой можно заказать прогноз, известно, что она способна уточнить значения вероятностей благо</w:t>
      </w:r>
      <w:r w:rsidR="00FA0217">
        <w:softHyphen/>
      </w:r>
      <w:r w:rsidRPr="004620A7">
        <w:t xml:space="preserve">приятного или неблагоприятного исхода. Возможности фирмы в виде условных вероятностей благоприятности и </w:t>
      </w:r>
      <w:proofErr w:type="spellStart"/>
      <w:r w:rsidRPr="004620A7">
        <w:t>неблагоприятности</w:t>
      </w:r>
      <w:proofErr w:type="spellEnd"/>
      <w:r w:rsidRPr="004620A7">
        <w:t xml:space="preserve"> рынка </w:t>
      </w:r>
      <w:proofErr w:type="gramStart"/>
      <w:r w:rsidRPr="004620A7">
        <w:t>сбыта</w:t>
      </w:r>
      <w:proofErr w:type="gramEnd"/>
      <w:r w:rsidRPr="004620A7">
        <w:t xml:space="preserve"> представлены в табл.3.6.</w:t>
      </w:r>
    </w:p>
    <w:p w:rsidR="00126AE6" w:rsidRPr="004620A7" w:rsidRDefault="00126AE6" w:rsidP="00126AE6">
      <w:pPr>
        <w:pStyle w:val="Default"/>
        <w:ind w:firstLine="426"/>
        <w:jc w:val="both"/>
      </w:pPr>
      <w:r w:rsidRPr="004620A7">
        <w:t>Таблица 3.6</w:t>
      </w:r>
    </w:p>
    <w:tbl>
      <w:tblPr>
        <w:tblStyle w:val="a4"/>
        <w:tblW w:w="0" w:type="auto"/>
        <w:tblLook w:val="04A0" w:firstRow="1" w:lastRow="0" w:firstColumn="1" w:lastColumn="0" w:noHBand="0" w:noVBand="1"/>
      </w:tblPr>
      <w:tblGrid>
        <w:gridCol w:w="3190"/>
        <w:gridCol w:w="3190"/>
        <w:gridCol w:w="3191"/>
      </w:tblGrid>
      <w:tr w:rsidR="00126AE6" w:rsidRPr="004620A7" w:rsidTr="008D18A7">
        <w:tc>
          <w:tcPr>
            <w:tcW w:w="3190" w:type="dxa"/>
            <w:vMerge w:val="restart"/>
          </w:tcPr>
          <w:p w:rsidR="00126AE6" w:rsidRPr="004620A7" w:rsidRDefault="00126AE6" w:rsidP="008D18A7">
            <w:pPr>
              <w:pStyle w:val="Default"/>
              <w:ind w:firstLine="426"/>
              <w:jc w:val="both"/>
            </w:pPr>
            <w:r w:rsidRPr="00691A00">
              <w:t>Прогноз фирмы</w:t>
            </w:r>
          </w:p>
        </w:tc>
        <w:tc>
          <w:tcPr>
            <w:tcW w:w="6381" w:type="dxa"/>
            <w:gridSpan w:val="2"/>
          </w:tcPr>
          <w:p w:rsidR="00126AE6" w:rsidRPr="004620A7" w:rsidRDefault="00126AE6" w:rsidP="008D18A7">
            <w:pPr>
              <w:pStyle w:val="Default"/>
              <w:ind w:firstLine="426"/>
              <w:jc w:val="both"/>
            </w:pPr>
            <w:r w:rsidRPr="00691A00">
              <w:t>Фактически</w:t>
            </w:r>
          </w:p>
        </w:tc>
      </w:tr>
      <w:tr w:rsidR="00126AE6" w:rsidRPr="004620A7" w:rsidTr="008D18A7">
        <w:tc>
          <w:tcPr>
            <w:tcW w:w="3190" w:type="dxa"/>
            <w:vMerge/>
          </w:tcPr>
          <w:p w:rsidR="00126AE6" w:rsidRPr="004620A7" w:rsidRDefault="00126AE6" w:rsidP="008D18A7">
            <w:pPr>
              <w:pStyle w:val="Default"/>
              <w:ind w:firstLine="426"/>
              <w:jc w:val="both"/>
            </w:pPr>
          </w:p>
        </w:tc>
        <w:tc>
          <w:tcPr>
            <w:tcW w:w="3190" w:type="dxa"/>
          </w:tcPr>
          <w:p w:rsidR="00126AE6" w:rsidRPr="004620A7" w:rsidRDefault="00126AE6" w:rsidP="008D18A7">
            <w:pPr>
              <w:pStyle w:val="Default"/>
              <w:ind w:firstLine="426"/>
              <w:jc w:val="both"/>
            </w:pPr>
            <w:r w:rsidRPr="00691A00">
              <w:t>благоприятный</w:t>
            </w:r>
          </w:p>
        </w:tc>
        <w:tc>
          <w:tcPr>
            <w:tcW w:w="3191" w:type="dxa"/>
          </w:tcPr>
          <w:p w:rsidR="00126AE6" w:rsidRPr="004620A7" w:rsidRDefault="00126AE6" w:rsidP="008D18A7">
            <w:pPr>
              <w:pStyle w:val="Default"/>
              <w:ind w:firstLine="426"/>
              <w:jc w:val="both"/>
            </w:pPr>
            <w:r w:rsidRPr="00691A00">
              <w:t>неблагоприятный</w:t>
            </w:r>
          </w:p>
        </w:tc>
      </w:tr>
      <w:tr w:rsidR="00126AE6" w:rsidRPr="004620A7" w:rsidTr="008D18A7">
        <w:tc>
          <w:tcPr>
            <w:tcW w:w="3190" w:type="dxa"/>
          </w:tcPr>
          <w:p w:rsidR="00126AE6" w:rsidRPr="004620A7" w:rsidRDefault="00126AE6" w:rsidP="008D18A7">
            <w:pPr>
              <w:pStyle w:val="Default"/>
              <w:ind w:firstLine="426"/>
              <w:jc w:val="both"/>
            </w:pPr>
            <w:r w:rsidRPr="00691A00">
              <w:t>Благоприятный</w:t>
            </w:r>
            <w:r w:rsidRPr="004620A7">
              <w:t xml:space="preserve"> </w:t>
            </w:r>
          </w:p>
        </w:tc>
        <w:tc>
          <w:tcPr>
            <w:tcW w:w="3190" w:type="dxa"/>
          </w:tcPr>
          <w:p w:rsidR="00126AE6" w:rsidRPr="004620A7" w:rsidRDefault="00126AE6" w:rsidP="008D18A7">
            <w:pPr>
              <w:pStyle w:val="Default"/>
              <w:ind w:firstLine="426"/>
              <w:jc w:val="both"/>
            </w:pPr>
            <w:r w:rsidRPr="00691A00">
              <w:t>0,65</w:t>
            </w:r>
          </w:p>
        </w:tc>
        <w:tc>
          <w:tcPr>
            <w:tcW w:w="3191" w:type="dxa"/>
          </w:tcPr>
          <w:p w:rsidR="00126AE6" w:rsidRPr="004620A7" w:rsidRDefault="00126AE6" w:rsidP="008D18A7">
            <w:pPr>
              <w:pStyle w:val="Default"/>
              <w:ind w:firstLine="426"/>
              <w:jc w:val="both"/>
            </w:pPr>
            <w:r w:rsidRPr="00691A00">
              <w:t>0,35</w:t>
            </w:r>
          </w:p>
        </w:tc>
      </w:tr>
      <w:tr w:rsidR="00126AE6" w:rsidRPr="004620A7" w:rsidTr="008D18A7">
        <w:tc>
          <w:tcPr>
            <w:tcW w:w="3190" w:type="dxa"/>
          </w:tcPr>
          <w:p w:rsidR="00126AE6" w:rsidRPr="004620A7" w:rsidRDefault="00126AE6" w:rsidP="008D18A7">
            <w:pPr>
              <w:pStyle w:val="Default"/>
              <w:ind w:firstLine="426"/>
              <w:jc w:val="both"/>
            </w:pPr>
            <w:r w:rsidRPr="00691A00">
              <w:t>Неблагоприятный</w:t>
            </w:r>
          </w:p>
        </w:tc>
        <w:tc>
          <w:tcPr>
            <w:tcW w:w="3190" w:type="dxa"/>
          </w:tcPr>
          <w:p w:rsidR="00126AE6" w:rsidRPr="004620A7" w:rsidRDefault="00126AE6" w:rsidP="008D18A7">
            <w:pPr>
              <w:pStyle w:val="Default"/>
              <w:ind w:firstLine="426"/>
              <w:jc w:val="both"/>
            </w:pPr>
            <w:r w:rsidRPr="00691A00">
              <w:t>0,25</w:t>
            </w:r>
          </w:p>
        </w:tc>
        <w:tc>
          <w:tcPr>
            <w:tcW w:w="3191" w:type="dxa"/>
          </w:tcPr>
          <w:p w:rsidR="00126AE6" w:rsidRPr="004620A7" w:rsidRDefault="00126AE6" w:rsidP="008D18A7">
            <w:pPr>
              <w:pStyle w:val="Default"/>
              <w:ind w:firstLine="426"/>
              <w:jc w:val="both"/>
            </w:pPr>
            <w:r w:rsidRPr="00691A00">
              <w:t>0,75</w:t>
            </w:r>
          </w:p>
        </w:tc>
      </w:tr>
    </w:tbl>
    <w:p w:rsidR="00126AE6" w:rsidRPr="004620A7" w:rsidRDefault="00126AE6" w:rsidP="00126AE6">
      <w:pPr>
        <w:pStyle w:val="Default"/>
        <w:ind w:firstLine="426"/>
        <w:jc w:val="both"/>
      </w:pPr>
    </w:p>
    <w:p w:rsidR="00126AE6" w:rsidRPr="004620A7" w:rsidRDefault="00126AE6" w:rsidP="00126AE6">
      <w:pPr>
        <w:pStyle w:val="Default"/>
        <w:ind w:firstLine="426"/>
        <w:jc w:val="both"/>
      </w:pPr>
      <w:r w:rsidRPr="004620A7">
        <w:t>Предположим, что фирма, которой заказали прогноз состояния рынка, утверждает:</w:t>
      </w:r>
    </w:p>
    <w:p w:rsidR="00126AE6" w:rsidRPr="004620A7" w:rsidRDefault="00126AE6" w:rsidP="00126AE6">
      <w:pPr>
        <w:pStyle w:val="Default"/>
        <w:ind w:firstLine="426"/>
        <w:jc w:val="both"/>
      </w:pPr>
      <w:r w:rsidRPr="004620A7">
        <w:t>· ситуация будет благоприятной с вероятностью 0,55;</w:t>
      </w:r>
    </w:p>
    <w:p w:rsidR="00126AE6" w:rsidRPr="004620A7" w:rsidRDefault="00126AE6" w:rsidP="00126AE6">
      <w:pPr>
        <w:pStyle w:val="Default"/>
        <w:ind w:firstLine="426"/>
        <w:jc w:val="both"/>
      </w:pPr>
      <w:r w:rsidRPr="004620A7">
        <w:t>· ситуация будет неблагоприятной с вероятностью 0,45.</w:t>
      </w:r>
    </w:p>
    <w:p w:rsidR="00126AE6" w:rsidRPr="004620A7" w:rsidRDefault="00126AE6" w:rsidP="00126AE6">
      <w:pPr>
        <w:pStyle w:val="Default"/>
        <w:ind w:firstLine="426"/>
        <w:jc w:val="both"/>
      </w:pPr>
      <w:r w:rsidRPr="004620A7">
        <w:t>Определить вариант инвестирования.</w:t>
      </w:r>
    </w:p>
    <w:p w:rsidR="00583F79" w:rsidRDefault="00583F79" w:rsidP="00126AE6">
      <w:pPr>
        <w:pStyle w:val="Default"/>
        <w:ind w:firstLine="426"/>
        <w:jc w:val="both"/>
        <w:rPr>
          <w:b/>
        </w:rPr>
      </w:pPr>
    </w:p>
    <w:p w:rsidR="00126AE6" w:rsidRPr="004620A7" w:rsidRDefault="00583F79" w:rsidP="00126AE6">
      <w:pPr>
        <w:pStyle w:val="Default"/>
        <w:ind w:firstLine="426"/>
        <w:jc w:val="both"/>
        <w:rPr>
          <w:b/>
        </w:rPr>
      </w:pPr>
      <w:r w:rsidRPr="007235D0">
        <w:rPr>
          <w:b/>
        </w:rPr>
        <w:lastRenderedPageBreak/>
        <w:t>Задача 2</w:t>
      </w:r>
    </w:p>
    <w:p w:rsidR="00583F79" w:rsidRPr="00583F79" w:rsidRDefault="00583F79" w:rsidP="00583F79">
      <w:pPr>
        <w:pStyle w:val="Default"/>
        <w:ind w:firstLine="426"/>
        <w:jc w:val="both"/>
        <w:rPr>
          <w:b/>
        </w:rPr>
      </w:pPr>
      <w:r w:rsidRPr="00583F79">
        <w:t xml:space="preserve">Оценить качество обслуживания в университетской столовой. Приглашено 12 экспертов. Каждому эксперту дана анкета с просьбой </w:t>
      </w:r>
      <w:proofErr w:type="gramStart"/>
      <w:r w:rsidRPr="00583F79">
        <w:t>оценить</w:t>
      </w:r>
      <w:proofErr w:type="gramEnd"/>
      <w:r w:rsidRPr="00583F79">
        <w:t xml:space="preserve"> уровень обслуживания и коэффициент само</w:t>
      </w:r>
      <w:r w:rsidR="00FA0217">
        <w:softHyphen/>
      </w:r>
      <w:r w:rsidRPr="00583F79">
        <w:t>оценки. Эксперт ставит себе индивидуальную самооценку в баллах (от 0 до 10).Эксперт оцени</w:t>
      </w:r>
      <w:r w:rsidR="00FA0217">
        <w:softHyphen/>
      </w:r>
      <w:r w:rsidRPr="00583F79">
        <w:t>вает уровень обслуживания в процентах (0т 0 до 100). Работа проводится индивидуально и ано</w:t>
      </w:r>
      <w:r w:rsidR="00FA0217">
        <w:softHyphen/>
      </w:r>
      <w:r w:rsidRPr="00583F79">
        <w:t xml:space="preserve">нимно. Используя модифицированный метод </w:t>
      </w:r>
      <w:proofErr w:type="spellStart"/>
      <w:r w:rsidRPr="00583F79">
        <w:t>Дельфи</w:t>
      </w:r>
      <w:proofErr w:type="spellEnd"/>
      <w:r w:rsidRPr="00583F79">
        <w:t>, оцените качество работы столовой. Скол</w:t>
      </w:r>
      <w:r w:rsidRPr="00583F79">
        <w:t>ь</w:t>
      </w:r>
      <w:r w:rsidRPr="00583F79">
        <w:t>ко туров Вы будете проводить? Составить таблицу и провести расчеты.</w:t>
      </w:r>
    </w:p>
    <w:p w:rsidR="00583F79" w:rsidRDefault="00583F79" w:rsidP="00A912D1">
      <w:pPr>
        <w:pStyle w:val="Default"/>
        <w:ind w:firstLine="426"/>
        <w:jc w:val="center"/>
        <w:rPr>
          <w:b/>
        </w:rPr>
      </w:pPr>
    </w:p>
    <w:p w:rsidR="00126AE6" w:rsidRPr="004620A7" w:rsidRDefault="00126AE6" w:rsidP="00A912D1">
      <w:pPr>
        <w:pStyle w:val="Default"/>
        <w:ind w:firstLine="426"/>
        <w:jc w:val="center"/>
        <w:rPr>
          <w:b/>
        </w:rPr>
      </w:pPr>
      <w:r w:rsidRPr="004620A7">
        <w:rPr>
          <w:b/>
        </w:rPr>
        <w:t xml:space="preserve">Вариант </w:t>
      </w:r>
      <w:r w:rsidR="00D76CE8">
        <w:rPr>
          <w:b/>
        </w:rPr>
        <w:t>9</w:t>
      </w:r>
      <w:r w:rsidR="008068B8">
        <w:rPr>
          <w:b/>
        </w:rPr>
        <w:t xml:space="preserve"> </w:t>
      </w:r>
    </w:p>
    <w:p w:rsidR="00E30637" w:rsidRPr="004620A7" w:rsidRDefault="00E30637" w:rsidP="00E30637">
      <w:pPr>
        <w:pStyle w:val="Default"/>
        <w:ind w:firstLine="426"/>
        <w:jc w:val="both"/>
        <w:rPr>
          <w:b/>
        </w:rPr>
      </w:pPr>
      <w:r w:rsidRPr="007235D0">
        <w:rPr>
          <w:b/>
        </w:rPr>
        <w:t xml:space="preserve">Задача </w:t>
      </w:r>
      <w:r>
        <w:rPr>
          <w:b/>
        </w:rPr>
        <w:t>1</w:t>
      </w:r>
    </w:p>
    <w:p w:rsidR="00126AE6" w:rsidRPr="004620A7" w:rsidRDefault="00126AE6" w:rsidP="00126AE6">
      <w:pPr>
        <w:pStyle w:val="Default"/>
        <w:ind w:firstLine="426"/>
        <w:jc w:val="both"/>
      </w:pPr>
      <w:r w:rsidRPr="004620A7">
        <w:t xml:space="preserve">Компания </w:t>
      </w:r>
      <w:r>
        <w:t>«</w:t>
      </w:r>
      <w:r w:rsidRPr="004620A7">
        <w:t>Буренка</w:t>
      </w:r>
      <w:r>
        <w:t>»</w:t>
      </w:r>
      <w:r w:rsidRPr="004620A7">
        <w:t xml:space="preserve"> изучает возможность производства и сбыта навесов для хранения кор</w:t>
      </w:r>
      <w:r w:rsidR="00FA0217">
        <w:softHyphen/>
      </w:r>
      <w:r w:rsidRPr="004620A7">
        <w:t>мов. Этот проект может основываться на большой или малой производственной базе. Рынок для реализации продукта - навесов - может быть благоприятным или неблагоприятным. Василий Бычков - менеджер компании, естественно, учитывает возможность и вообще не производить эти навесы. При благоприятной рыночной ситуации большое производство позволило бы Бычкову получить чистую прибыль 200 млн. рублей. Если рынок окажется неблагоприятным, то при большом производстве он понесет убытки в размере 180 млн. рублей. Малое производство дает 100 млн. рублей прибыли при благоприятной рыночной ситуации и 20 млн. рублей убытков при неблагоприятной.</w:t>
      </w:r>
    </w:p>
    <w:p w:rsidR="00126AE6" w:rsidRPr="004620A7" w:rsidRDefault="00126AE6" w:rsidP="00126AE6">
      <w:pPr>
        <w:pStyle w:val="Default"/>
        <w:ind w:firstLine="426"/>
        <w:jc w:val="both"/>
      </w:pPr>
      <w:r w:rsidRPr="004620A7">
        <w:t>Прежде чем создать новое производство. Бычков имеет намерение заказать исследование рынка и заплатить за него 10 млн. рублей. Результаты этого исследования могли бы помочь ре</w:t>
      </w:r>
      <w:r w:rsidR="00FA0217">
        <w:softHyphen/>
      </w:r>
      <w:r w:rsidRPr="004620A7">
        <w:t>шить вопрос о том, следует ли создавать большое производство, малое производство или не де</w:t>
      </w:r>
      <w:r w:rsidR="00FA0217">
        <w:softHyphen/>
      </w:r>
      <w:r w:rsidRPr="004620A7">
        <w:t>лать ничего. Бычков понимает, что такое обследование рынка не может дать достоверную ин</w:t>
      </w:r>
      <w:r w:rsidR="00FA0217">
        <w:softHyphen/>
      </w:r>
      <w:r w:rsidRPr="004620A7">
        <w:t xml:space="preserve">формацию, но </w:t>
      </w:r>
      <w:proofErr w:type="gramStart"/>
      <w:r w:rsidRPr="004620A7">
        <w:t>может</w:t>
      </w:r>
      <w:proofErr w:type="gramEnd"/>
      <w:r w:rsidRPr="004620A7">
        <w:t xml:space="preserve"> тем не менее оказаться полезным. Возможности фирмы в виде условных вероятностей благоприятности и </w:t>
      </w:r>
      <w:proofErr w:type="spellStart"/>
      <w:r w:rsidRPr="004620A7">
        <w:t>неблагоприятности</w:t>
      </w:r>
      <w:proofErr w:type="spellEnd"/>
      <w:r w:rsidRPr="004620A7">
        <w:t xml:space="preserve"> рынка </w:t>
      </w:r>
      <w:proofErr w:type="gramStart"/>
      <w:r w:rsidRPr="004620A7">
        <w:t>сбыта</w:t>
      </w:r>
      <w:proofErr w:type="gramEnd"/>
      <w:r w:rsidRPr="004620A7">
        <w:t xml:space="preserve"> представлены в табл</w:t>
      </w:r>
      <w:r w:rsidR="00A912D1">
        <w:t>ице</w:t>
      </w:r>
      <w:r w:rsidRPr="004620A7">
        <w:t xml:space="preserve">. </w:t>
      </w:r>
    </w:p>
    <w:tbl>
      <w:tblPr>
        <w:tblStyle w:val="a4"/>
        <w:tblW w:w="0" w:type="auto"/>
        <w:tblLook w:val="04A0" w:firstRow="1" w:lastRow="0" w:firstColumn="1" w:lastColumn="0" w:noHBand="0" w:noVBand="1"/>
      </w:tblPr>
      <w:tblGrid>
        <w:gridCol w:w="3190"/>
        <w:gridCol w:w="3190"/>
        <w:gridCol w:w="3191"/>
      </w:tblGrid>
      <w:tr w:rsidR="00126AE6" w:rsidRPr="004620A7" w:rsidTr="008D18A7">
        <w:tc>
          <w:tcPr>
            <w:tcW w:w="3190" w:type="dxa"/>
            <w:vMerge w:val="restart"/>
          </w:tcPr>
          <w:p w:rsidR="00126AE6" w:rsidRPr="004620A7" w:rsidRDefault="00126AE6" w:rsidP="008D18A7">
            <w:pPr>
              <w:pStyle w:val="Default"/>
              <w:ind w:firstLine="426"/>
              <w:jc w:val="both"/>
            </w:pPr>
            <w:r w:rsidRPr="00691A00">
              <w:t>Прогноз фирмы</w:t>
            </w:r>
          </w:p>
        </w:tc>
        <w:tc>
          <w:tcPr>
            <w:tcW w:w="6381" w:type="dxa"/>
            <w:gridSpan w:val="2"/>
          </w:tcPr>
          <w:p w:rsidR="00126AE6" w:rsidRPr="004620A7" w:rsidRDefault="00126AE6" w:rsidP="008D18A7">
            <w:pPr>
              <w:pStyle w:val="Default"/>
              <w:ind w:firstLine="426"/>
              <w:jc w:val="both"/>
            </w:pPr>
            <w:r w:rsidRPr="00691A00">
              <w:t>Фактически</w:t>
            </w:r>
          </w:p>
        </w:tc>
      </w:tr>
      <w:tr w:rsidR="00126AE6" w:rsidRPr="004620A7" w:rsidTr="008D18A7">
        <w:tc>
          <w:tcPr>
            <w:tcW w:w="3190" w:type="dxa"/>
            <w:vMerge/>
          </w:tcPr>
          <w:p w:rsidR="00126AE6" w:rsidRPr="004620A7" w:rsidRDefault="00126AE6" w:rsidP="008D18A7">
            <w:pPr>
              <w:pStyle w:val="Default"/>
              <w:ind w:firstLine="426"/>
              <w:jc w:val="both"/>
            </w:pPr>
          </w:p>
        </w:tc>
        <w:tc>
          <w:tcPr>
            <w:tcW w:w="3190" w:type="dxa"/>
          </w:tcPr>
          <w:p w:rsidR="00126AE6" w:rsidRPr="004620A7" w:rsidRDefault="00126AE6" w:rsidP="008D18A7">
            <w:pPr>
              <w:pStyle w:val="Default"/>
              <w:ind w:firstLine="426"/>
              <w:jc w:val="both"/>
            </w:pPr>
            <w:r w:rsidRPr="00691A00">
              <w:t>благоприятный</w:t>
            </w:r>
          </w:p>
        </w:tc>
        <w:tc>
          <w:tcPr>
            <w:tcW w:w="3191" w:type="dxa"/>
          </w:tcPr>
          <w:p w:rsidR="00126AE6" w:rsidRPr="004620A7" w:rsidRDefault="00126AE6" w:rsidP="008D18A7">
            <w:pPr>
              <w:pStyle w:val="Default"/>
              <w:ind w:firstLine="426"/>
              <w:jc w:val="both"/>
            </w:pPr>
            <w:r w:rsidRPr="00691A00">
              <w:t>неблагоприятный</w:t>
            </w:r>
          </w:p>
        </w:tc>
      </w:tr>
      <w:tr w:rsidR="00126AE6" w:rsidRPr="004620A7" w:rsidTr="008D18A7">
        <w:tc>
          <w:tcPr>
            <w:tcW w:w="3190" w:type="dxa"/>
          </w:tcPr>
          <w:p w:rsidR="00126AE6" w:rsidRPr="004620A7" w:rsidRDefault="00126AE6" w:rsidP="008D18A7">
            <w:pPr>
              <w:pStyle w:val="Default"/>
              <w:ind w:firstLine="426"/>
              <w:jc w:val="both"/>
            </w:pPr>
            <w:r w:rsidRPr="00691A00">
              <w:t>Благоприятный</w:t>
            </w:r>
            <w:r w:rsidRPr="004620A7">
              <w:t xml:space="preserve"> </w:t>
            </w:r>
          </w:p>
        </w:tc>
        <w:tc>
          <w:tcPr>
            <w:tcW w:w="3190" w:type="dxa"/>
          </w:tcPr>
          <w:p w:rsidR="00126AE6" w:rsidRPr="004620A7" w:rsidRDefault="00126AE6" w:rsidP="008D18A7">
            <w:pPr>
              <w:pStyle w:val="Default"/>
              <w:ind w:firstLine="426"/>
              <w:jc w:val="both"/>
            </w:pPr>
            <w:r w:rsidRPr="00691A00">
              <w:t>0,78</w:t>
            </w:r>
          </w:p>
        </w:tc>
        <w:tc>
          <w:tcPr>
            <w:tcW w:w="3191" w:type="dxa"/>
          </w:tcPr>
          <w:p w:rsidR="00126AE6" w:rsidRPr="004620A7" w:rsidRDefault="00126AE6" w:rsidP="008D18A7">
            <w:pPr>
              <w:pStyle w:val="Default"/>
              <w:ind w:firstLine="426"/>
              <w:jc w:val="both"/>
            </w:pPr>
            <w:r w:rsidRPr="00691A00">
              <w:t>0,22</w:t>
            </w:r>
          </w:p>
        </w:tc>
      </w:tr>
      <w:tr w:rsidR="00126AE6" w:rsidRPr="004620A7" w:rsidTr="008D18A7">
        <w:tc>
          <w:tcPr>
            <w:tcW w:w="3190" w:type="dxa"/>
          </w:tcPr>
          <w:p w:rsidR="00126AE6" w:rsidRPr="004620A7" w:rsidRDefault="00126AE6" w:rsidP="008D18A7">
            <w:pPr>
              <w:pStyle w:val="Default"/>
              <w:ind w:firstLine="426"/>
              <w:jc w:val="both"/>
            </w:pPr>
            <w:r w:rsidRPr="00691A00">
              <w:t>Неблагоприятный</w:t>
            </w:r>
          </w:p>
        </w:tc>
        <w:tc>
          <w:tcPr>
            <w:tcW w:w="3190" w:type="dxa"/>
          </w:tcPr>
          <w:p w:rsidR="00126AE6" w:rsidRPr="004620A7" w:rsidRDefault="00126AE6" w:rsidP="008D18A7">
            <w:pPr>
              <w:pStyle w:val="Default"/>
              <w:ind w:firstLine="426"/>
              <w:jc w:val="both"/>
            </w:pPr>
            <w:r w:rsidRPr="00691A00">
              <w:t>0,27</w:t>
            </w:r>
          </w:p>
        </w:tc>
        <w:tc>
          <w:tcPr>
            <w:tcW w:w="3191" w:type="dxa"/>
          </w:tcPr>
          <w:p w:rsidR="00126AE6" w:rsidRPr="004620A7" w:rsidRDefault="00126AE6" w:rsidP="008D18A7">
            <w:pPr>
              <w:pStyle w:val="Default"/>
              <w:ind w:firstLine="426"/>
              <w:jc w:val="both"/>
            </w:pPr>
            <w:r w:rsidRPr="00691A00">
              <w:t>0,73</w:t>
            </w:r>
          </w:p>
        </w:tc>
      </w:tr>
    </w:tbl>
    <w:p w:rsidR="00126AE6" w:rsidRPr="004620A7" w:rsidRDefault="00126AE6" w:rsidP="00126AE6">
      <w:pPr>
        <w:pStyle w:val="Default"/>
        <w:ind w:firstLine="426"/>
        <w:jc w:val="both"/>
      </w:pPr>
    </w:p>
    <w:p w:rsidR="00126AE6" w:rsidRPr="004620A7" w:rsidRDefault="00126AE6" w:rsidP="00126AE6">
      <w:pPr>
        <w:pStyle w:val="Default"/>
        <w:ind w:firstLine="426"/>
        <w:jc w:val="both"/>
      </w:pPr>
      <w:r w:rsidRPr="004620A7">
        <w:t>Фирма, которой заказали прогноз состояния рынка, утверждает:</w:t>
      </w:r>
    </w:p>
    <w:p w:rsidR="00126AE6" w:rsidRPr="004620A7" w:rsidRDefault="00126AE6" w:rsidP="00126AE6">
      <w:pPr>
        <w:pStyle w:val="Default"/>
        <w:ind w:firstLine="426"/>
        <w:jc w:val="both"/>
      </w:pPr>
      <w:r w:rsidRPr="004620A7">
        <w:t>· ситуация будет благоприятной с вероятностью 0,45;</w:t>
      </w:r>
    </w:p>
    <w:p w:rsidR="00126AE6" w:rsidRPr="004620A7" w:rsidRDefault="00126AE6" w:rsidP="00126AE6">
      <w:pPr>
        <w:pStyle w:val="Default"/>
        <w:ind w:firstLine="426"/>
        <w:jc w:val="both"/>
      </w:pPr>
      <w:r w:rsidRPr="004620A7">
        <w:t>· ситуация будет неблагоприятной с вероятностью 0,55.</w:t>
      </w:r>
    </w:p>
    <w:p w:rsidR="00126AE6" w:rsidRPr="004620A7" w:rsidRDefault="00126AE6" w:rsidP="00126AE6">
      <w:pPr>
        <w:pStyle w:val="Default"/>
        <w:ind w:firstLine="426"/>
        <w:jc w:val="both"/>
      </w:pPr>
      <w:r w:rsidRPr="004620A7">
        <w:t>Используйте дерево решений, для того чтобы помочь Бычкову выбрать правильный проект. Какова ожидаемая денежная оценка наилучшего решения?</w:t>
      </w:r>
    </w:p>
    <w:p w:rsidR="00126AE6" w:rsidRDefault="00126AE6" w:rsidP="00126AE6">
      <w:pPr>
        <w:pStyle w:val="Default"/>
        <w:ind w:firstLine="426"/>
        <w:jc w:val="both"/>
        <w:rPr>
          <w:b/>
        </w:rPr>
      </w:pPr>
    </w:p>
    <w:p w:rsidR="00E30637" w:rsidRPr="004620A7" w:rsidRDefault="00E30637" w:rsidP="00E30637">
      <w:pPr>
        <w:pStyle w:val="Default"/>
        <w:ind w:firstLine="426"/>
        <w:jc w:val="both"/>
        <w:rPr>
          <w:b/>
        </w:rPr>
      </w:pPr>
      <w:r w:rsidRPr="007235D0">
        <w:rPr>
          <w:b/>
        </w:rPr>
        <w:t>Задача 2</w:t>
      </w:r>
    </w:p>
    <w:p w:rsidR="00E30637" w:rsidRPr="00E30637" w:rsidRDefault="00E30637" w:rsidP="00E30637">
      <w:pPr>
        <w:autoSpaceDE w:val="0"/>
        <w:autoSpaceDN w:val="0"/>
        <w:adjustRightInd w:val="0"/>
        <w:spacing w:after="0" w:line="240" w:lineRule="auto"/>
        <w:ind w:firstLine="426"/>
        <w:jc w:val="both"/>
        <w:rPr>
          <w:rFonts w:ascii="Times New Roman" w:hAnsi="Times New Roman" w:cs="Times New Roman"/>
          <w:sz w:val="24"/>
          <w:szCs w:val="24"/>
        </w:rPr>
      </w:pPr>
      <w:r w:rsidRPr="00E30637">
        <w:rPr>
          <w:rFonts w:ascii="Times New Roman" w:hAnsi="Times New Roman" w:cs="Times New Roman"/>
          <w:sz w:val="24"/>
          <w:szCs w:val="24"/>
        </w:rPr>
        <w:t>Результаты ранжирования шести объектов (С</w:t>
      </w:r>
      <w:proofErr w:type="gramStart"/>
      <w:r w:rsidRPr="00E30637">
        <w:rPr>
          <w:rFonts w:ascii="Times New Roman" w:hAnsi="Times New Roman" w:cs="Times New Roman"/>
          <w:sz w:val="24"/>
          <w:szCs w:val="24"/>
          <w:vertAlign w:val="subscript"/>
        </w:rPr>
        <w:t>1</w:t>
      </w:r>
      <w:proofErr w:type="gramEnd"/>
      <w:r w:rsidRPr="00E30637">
        <w:rPr>
          <w:rFonts w:ascii="Times New Roman" w:hAnsi="Times New Roman" w:cs="Times New Roman"/>
          <w:sz w:val="24"/>
          <w:szCs w:val="24"/>
        </w:rPr>
        <w:t>, …, С</w:t>
      </w:r>
      <w:r w:rsidRPr="00E30637">
        <w:rPr>
          <w:rFonts w:ascii="Times New Roman" w:hAnsi="Times New Roman" w:cs="Times New Roman"/>
          <w:sz w:val="24"/>
          <w:szCs w:val="24"/>
          <w:vertAlign w:val="subscript"/>
        </w:rPr>
        <w:t>6</w:t>
      </w:r>
      <w:r w:rsidRPr="00E30637">
        <w:rPr>
          <w:rFonts w:ascii="Times New Roman" w:hAnsi="Times New Roman" w:cs="Times New Roman"/>
          <w:sz w:val="24"/>
          <w:szCs w:val="24"/>
        </w:rPr>
        <w:t>) пятью экспертами (Р</w:t>
      </w:r>
      <w:r w:rsidRPr="00E30637">
        <w:rPr>
          <w:rFonts w:ascii="Times New Roman" w:hAnsi="Times New Roman" w:cs="Times New Roman"/>
          <w:sz w:val="24"/>
          <w:szCs w:val="24"/>
          <w:vertAlign w:val="subscript"/>
        </w:rPr>
        <w:t>1</w:t>
      </w:r>
      <w:r w:rsidRPr="00E30637">
        <w:rPr>
          <w:rFonts w:ascii="Times New Roman" w:hAnsi="Times New Roman" w:cs="Times New Roman"/>
          <w:sz w:val="24"/>
          <w:szCs w:val="24"/>
        </w:rPr>
        <w:t>, …, Р</w:t>
      </w:r>
      <w:r w:rsidRPr="00E30637">
        <w:rPr>
          <w:rFonts w:ascii="Times New Roman" w:hAnsi="Times New Roman" w:cs="Times New Roman"/>
          <w:sz w:val="24"/>
          <w:szCs w:val="24"/>
          <w:vertAlign w:val="subscript"/>
        </w:rPr>
        <w:t>5</w:t>
      </w:r>
      <w:r w:rsidRPr="00E30637">
        <w:rPr>
          <w:rFonts w:ascii="Times New Roman" w:hAnsi="Times New Roman" w:cs="Times New Roman"/>
          <w:sz w:val="24"/>
          <w:szCs w:val="24"/>
        </w:rPr>
        <w:t>)  пред</w:t>
      </w:r>
      <w:r w:rsidR="00FA0217">
        <w:rPr>
          <w:rFonts w:ascii="Times New Roman" w:hAnsi="Times New Roman" w:cs="Times New Roman"/>
          <w:sz w:val="24"/>
          <w:szCs w:val="24"/>
        </w:rPr>
        <w:softHyphen/>
      </w:r>
      <w:r w:rsidRPr="00E30637">
        <w:rPr>
          <w:rFonts w:ascii="Times New Roman" w:hAnsi="Times New Roman" w:cs="Times New Roman"/>
          <w:sz w:val="24"/>
          <w:szCs w:val="24"/>
        </w:rPr>
        <w:t xml:space="preserve">ставлены в таблице. Вычислите коэффициент </w:t>
      </w:r>
      <w:proofErr w:type="spellStart"/>
      <w:r w:rsidRPr="00E30637">
        <w:rPr>
          <w:rFonts w:ascii="Times New Roman" w:hAnsi="Times New Roman" w:cs="Times New Roman"/>
          <w:sz w:val="24"/>
          <w:szCs w:val="24"/>
        </w:rPr>
        <w:t>конкордации</w:t>
      </w:r>
      <w:proofErr w:type="spellEnd"/>
      <w:r w:rsidRPr="00E30637">
        <w:rPr>
          <w:rFonts w:ascii="Times New Roman" w:hAnsi="Times New Roman" w:cs="Times New Roman"/>
          <w:sz w:val="24"/>
          <w:szCs w:val="24"/>
        </w:rPr>
        <w:t xml:space="preserve"> и произведите оценку его значимо</w:t>
      </w:r>
      <w:r w:rsidR="00FA0217">
        <w:rPr>
          <w:rFonts w:ascii="Times New Roman" w:hAnsi="Times New Roman" w:cs="Times New Roman"/>
          <w:sz w:val="24"/>
          <w:szCs w:val="24"/>
        </w:rPr>
        <w:softHyphen/>
      </w:r>
      <w:r w:rsidRPr="00E30637">
        <w:rPr>
          <w:rFonts w:ascii="Times New Roman" w:hAnsi="Times New Roman" w:cs="Times New Roman"/>
          <w:sz w:val="24"/>
          <w:szCs w:val="24"/>
        </w:rPr>
        <w:t>сти.</w:t>
      </w:r>
    </w:p>
    <w:tbl>
      <w:tblPr>
        <w:tblStyle w:val="a4"/>
        <w:tblW w:w="0" w:type="auto"/>
        <w:tblLook w:val="04A0" w:firstRow="1" w:lastRow="0" w:firstColumn="1" w:lastColumn="0" w:noHBand="0" w:noVBand="1"/>
      </w:tblPr>
      <w:tblGrid>
        <w:gridCol w:w="1666"/>
        <w:gridCol w:w="1666"/>
        <w:gridCol w:w="1666"/>
        <w:gridCol w:w="1666"/>
        <w:gridCol w:w="1666"/>
        <w:gridCol w:w="1666"/>
      </w:tblGrid>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proofErr w:type="gramStart"/>
            <w:r w:rsidRPr="009C0BC3">
              <w:rPr>
                <w:rFonts w:ascii="Times New Roman" w:hAnsi="Times New Roman"/>
                <w:sz w:val="24"/>
                <w:szCs w:val="24"/>
                <w:vertAlign w:val="subscript"/>
              </w:rPr>
              <w:t>1</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proofErr w:type="gramStart"/>
            <w:r w:rsidRPr="009C0BC3">
              <w:rPr>
                <w:rFonts w:ascii="Times New Roman" w:hAnsi="Times New Roman"/>
                <w:sz w:val="24"/>
                <w:szCs w:val="24"/>
                <w:vertAlign w:val="subscript"/>
              </w:rPr>
              <w:t>2</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r w:rsidRPr="009C0BC3">
              <w:rPr>
                <w:rFonts w:ascii="Times New Roman" w:hAnsi="Times New Roman"/>
                <w:sz w:val="24"/>
                <w:szCs w:val="24"/>
                <w:vertAlign w:val="subscript"/>
              </w:rPr>
              <w:t>3</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proofErr w:type="gramStart"/>
            <w:r w:rsidRPr="009C0BC3">
              <w:rPr>
                <w:rFonts w:ascii="Times New Roman" w:hAnsi="Times New Roman"/>
                <w:sz w:val="24"/>
                <w:szCs w:val="24"/>
                <w:vertAlign w:val="subscript"/>
              </w:rPr>
              <w:t>4</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r w:rsidRPr="009C0BC3">
              <w:rPr>
                <w:rFonts w:ascii="Times New Roman" w:hAnsi="Times New Roman"/>
                <w:sz w:val="24"/>
                <w:szCs w:val="24"/>
                <w:vertAlign w:val="subscript"/>
              </w:rPr>
              <w:t>5</w:t>
            </w:r>
          </w:p>
        </w:tc>
      </w:tr>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1</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1</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1,5</w:t>
            </w:r>
          </w:p>
        </w:tc>
      </w:tr>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2</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1</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1,5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1</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r>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r w:rsidRPr="009C0BC3">
              <w:rPr>
                <w:rFonts w:ascii="Times New Roman" w:hAnsi="Times New Roman"/>
                <w:sz w:val="24"/>
                <w:szCs w:val="24"/>
                <w:vertAlign w:val="subscript"/>
              </w:rPr>
              <w:t>3</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3</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1,5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3</w:t>
            </w:r>
          </w:p>
        </w:tc>
      </w:tr>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4</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4</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3,5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4,5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3</w:t>
            </w:r>
          </w:p>
        </w:tc>
      </w:tr>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r w:rsidRPr="009C0BC3">
              <w:rPr>
                <w:rFonts w:ascii="Times New Roman" w:hAnsi="Times New Roman"/>
                <w:sz w:val="24"/>
                <w:szCs w:val="24"/>
                <w:vertAlign w:val="subscript"/>
              </w:rPr>
              <w:t>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4</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4,5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3,5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5,5</w:t>
            </w:r>
          </w:p>
        </w:tc>
      </w:tr>
      <w:tr w:rsidR="00E30637" w:rsidRPr="009C0BC3" w:rsidTr="008D18A7">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6</w:t>
            </w:r>
            <w:proofErr w:type="gramEnd"/>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6</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6</w:t>
            </w:r>
          </w:p>
        </w:tc>
        <w:tc>
          <w:tcPr>
            <w:tcW w:w="1666" w:type="dxa"/>
          </w:tcPr>
          <w:p w:rsidR="00E30637" w:rsidRPr="009C0BC3" w:rsidRDefault="00E30637" w:rsidP="008D18A7">
            <w:pPr>
              <w:autoSpaceDE w:val="0"/>
              <w:autoSpaceDN w:val="0"/>
              <w:adjustRightInd w:val="0"/>
              <w:jc w:val="both"/>
              <w:rPr>
                <w:rFonts w:ascii="Times New Roman" w:hAnsi="Times New Roman"/>
                <w:sz w:val="24"/>
                <w:szCs w:val="24"/>
              </w:rPr>
            </w:pPr>
            <w:r w:rsidRPr="009C0BC3">
              <w:rPr>
                <w:rFonts w:ascii="Times New Roman" w:hAnsi="Times New Roman"/>
                <w:sz w:val="24"/>
                <w:szCs w:val="24"/>
              </w:rPr>
              <w:t>5,5</w:t>
            </w:r>
          </w:p>
        </w:tc>
      </w:tr>
    </w:tbl>
    <w:p w:rsidR="00E30637" w:rsidRDefault="00E30637" w:rsidP="00126AE6">
      <w:pPr>
        <w:pStyle w:val="Default"/>
        <w:ind w:firstLine="426"/>
        <w:jc w:val="both"/>
        <w:rPr>
          <w:b/>
        </w:rPr>
      </w:pPr>
    </w:p>
    <w:p w:rsidR="00E155B5" w:rsidRDefault="00E155B5" w:rsidP="00A912D1">
      <w:pPr>
        <w:pStyle w:val="Default"/>
        <w:ind w:firstLine="426"/>
        <w:jc w:val="center"/>
        <w:rPr>
          <w:b/>
        </w:rPr>
      </w:pPr>
    </w:p>
    <w:p w:rsidR="00E155B5" w:rsidRDefault="00E155B5" w:rsidP="00A912D1">
      <w:pPr>
        <w:pStyle w:val="Default"/>
        <w:ind w:firstLine="426"/>
        <w:jc w:val="center"/>
        <w:rPr>
          <w:b/>
        </w:rPr>
      </w:pPr>
    </w:p>
    <w:p w:rsidR="00E155B5" w:rsidRDefault="00E155B5" w:rsidP="00A912D1">
      <w:pPr>
        <w:pStyle w:val="Default"/>
        <w:ind w:firstLine="426"/>
        <w:jc w:val="center"/>
        <w:rPr>
          <w:b/>
        </w:rPr>
      </w:pPr>
    </w:p>
    <w:p w:rsidR="00E155B5" w:rsidRDefault="00E155B5" w:rsidP="00A912D1">
      <w:pPr>
        <w:pStyle w:val="Default"/>
        <w:ind w:firstLine="426"/>
        <w:jc w:val="center"/>
        <w:rPr>
          <w:b/>
        </w:rPr>
      </w:pPr>
    </w:p>
    <w:p w:rsidR="00126AE6" w:rsidRPr="004620A7" w:rsidRDefault="00126AE6" w:rsidP="00A912D1">
      <w:pPr>
        <w:pStyle w:val="Default"/>
        <w:ind w:firstLine="426"/>
        <w:jc w:val="center"/>
        <w:rPr>
          <w:b/>
        </w:rPr>
      </w:pPr>
      <w:r w:rsidRPr="004620A7">
        <w:rPr>
          <w:b/>
        </w:rPr>
        <w:lastRenderedPageBreak/>
        <w:t xml:space="preserve">Вариант </w:t>
      </w:r>
      <w:r w:rsidR="00D76CE8">
        <w:rPr>
          <w:b/>
        </w:rPr>
        <w:t>10</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8612E0" w:rsidRDefault="00126AE6" w:rsidP="00126AE6">
      <w:pPr>
        <w:spacing w:after="0" w:line="240" w:lineRule="auto"/>
        <w:ind w:firstLine="426"/>
        <w:jc w:val="both"/>
        <w:rPr>
          <w:rFonts w:ascii="Times New Roman" w:eastAsia="Times New Roman" w:hAnsi="Times New Roman" w:cs="Times New Roman"/>
          <w:color w:val="000000"/>
          <w:sz w:val="24"/>
          <w:szCs w:val="24"/>
          <w:lang w:eastAsia="ru-RU"/>
        </w:rPr>
      </w:pPr>
      <w:r w:rsidRPr="008612E0">
        <w:rPr>
          <w:rFonts w:ascii="Times New Roman" w:eastAsia="Times New Roman" w:hAnsi="Times New Roman" w:cs="Times New Roman"/>
          <w:color w:val="000000"/>
          <w:sz w:val="24"/>
          <w:szCs w:val="24"/>
          <w:lang w:eastAsia="ru-RU"/>
        </w:rPr>
        <w:t>Тамара Пончик предполагает построить ресторан недалеко от университетского общежития. Один из возможных вариантов - предусмотреть в нем пивной бар. Другой вариант не связан с продажей пива. В обоих случаях Тамара оценивает свои шансы на успех как 0,6 и на неудачу как 0,4. Предварительные обсуждения показывают, что план, связанный с продажей пива, может принести 325 тыс. рублей. Без продажи пива можно заработать 250 тыс. рублей. Потери в случае открытия ресторана с баром составят 70 тыс. рублей, в случае ресторана без бара 20 тыс. рублей</w:t>
      </w:r>
    </w:p>
    <w:p w:rsidR="00126AE6" w:rsidRPr="008612E0" w:rsidRDefault="00126AE6" w:rsidP="00126AE6">
      <w:pPr>
        <w:spacing w:after="0" w:line="240" w:lineRule="auto"/>
        <w:ind w:firstLine="426"/>
        <w:jc w:val="both"/>
        <w:rPr>
          <w:rFonts w:ascii="Times New Roman" w:eastAsia="Times New Roman" w:hAnsi="Times New Roman" w:cs="Times New Roman"/>
          <w:color w:val="000000"/>
          <w:sz w:val="24"/>
          <w:szCs w:val="24"/>
          <w:lang w:eastAsia="ru-RU"/>
        </w:rPr>
      </w:pPr>
      <w:r w:rsidRPr="008612E0">
        <w:rPr>
          <w:rFonts w:ascii="Times New Roman" w:eastAsia="Times New Roman" w:hAnsi="Times New Roman" w:cs="Times New Roman"/>
          <w:color w:val="000000"/>
          <w:sz w:val="24"/>
          <w:szCs w:val="24"/>
          <w:lang w:eastAsia="ru-RU"/>
        </w:rPr>
        <w:t>Перед тем как принимать решение Тамара должна определить, заказывать ли дополнитель</w:t>
      </w:r>
      <w:r w:rsidR="00FA0217">
        <w:rPr>
          <w:rFonts w:ascii="Times New Roman" w:eastAsia="Times New Roman" w:hAnsi="Times New Roman" w:cs="Times New Roman"/>
          <w:color w:val="000000"/>
          <w:sz w:val="24"/>
          <w:szCs w:val="24"/>
          <w:lang w:eastAsia="ru-RU"/>
        </w:rPr>
        <w:softHyphen/>
      </w:r>
      <w:r w:rsidRPr="008612E0">
        <w:rPr>
          <w:rFonts w:ascii="Times New Roman" w:eastAsia="Times New Roman" w:hAnsi="Times New Roman" w:cs="Times New Roman"/>
          <w:color w:val="000000"/>
          <w:sz w:val="24"/>
          <w:szCs w:val="24"/>
          <w:lang w:eastAsia="ru-RU"/>
        </w:rPr>
        <w:t xml:space="preserve">ное исследование состояния рынка или нет, причем предоставляемая услуга обойдется в 2 тыс. рублей. Относительно фирмы, которой можно заказать прогноз, известно, что она способна уточнить значения вероятностей благоприятного или неблагоприятного исхода. Возможности фирмы в виде условных вероятностей благоприятности и </w:t>
      </w:r>
      <w:proofErr w:type="spellStart"/>
      <w:r w:rsidRPr="008612E0">
        <w:rPr>
          <w:rFonts w:ascii="Times New Roman" w:eastAsia="Times New Roman" w:hAnsi="Times New Roman" w:cs="Times New Roman"/>
          <w:color w:val="000000"/>
          <w:sz w:val="24"/>
          <w:szCs w:val="24"/>
          <w:lang w:eastAsia="ru-RU"/>
        </w:rPr>
        <w:t>неблагоприятности</w:t>
      </w:r>
      <w:proofErr w:type="spellEnd"/>
      <w:r w:rsidRPr="008612E0">
        <w:rPr>
          <w:rFonts w:ascii="Times New Roman" w:eastAsia="Times New Roman" w:hAnsi="Times New Roman" w:cs="Times New Roman"/>
          <w:color w:val="000000"/>
          <w:sz w:val="24"/>
          <w:szCs w:val="24"/>
          <w:lang w:eastAsia="ru-RU"/>
        </w:rPr>
        <w:t xml:space="preserve"> рынка </w:t>
      </w:r>
      <w:proofErr w:type="gramStart"/>
      <w:r w:rsidRPr="008612E0">
        <w:rPr>
          <w:rFonts w:ascii="Times New Roman" w:eastAsia="Times New Roman" w:hAnsi="Times New Roman" w:cs="Times New Roman"/>
          <w:color w:val="000000"/>
          <w:sz w:val="24"/>
          <w:szCs w:val="24"/>
          <w:lang w:eastAsia="ru-RU"/>
        </w:rPr>
        <w:t>сбыта</w:t>
      </w:r>
      <w:proofErr w:type="gramEnd"/>
      <w:r w:rsidRPr="008612E0">
        <w:rPr>
          <w:rFonts w:ascii="Times New Roman" w:eastAsia="Times New Roman" w:hAnsi="Times New Roman" w:cs="Times New Roman"/>
          <w:color w:val="000000"/>
          <w:sz w:val="24"/>
          <w:szCs w:val="24"/>
          <w:lang w:eastAsia="ru-RU"/>
        </w:rPr>
        <w:t xml:space="preserve"> пред</w:t>
      </w:r>
      <w:r w:rsidR="00FA0217">
        <w:rPr>
          <w:rFonts w:ascii="Times New Roman" w:eastAsia="Times New Roman" w:hAnsi="Times New Roman" w:cs="Times New Roman"/>
          <w:color w:val="000000"/>
          <w:sz w:val="24"/>
          <w:szCs w:val="24"/>
          <w:lang w:eastAsia="ru-RU"/>
        </w:rPr>
        <w:softHyphen/>
      </w:r>
      <w:r w:rsidRPr="008612E0">
        <w:rPr>
          <w:rFonts w:ascii="Times New Roman" w:eastAsia="Times New Roman" w:hAnsi="Times New Roman" w:cs="Times New Roman"/>
          <w:color w:val="000000"/>
          <w:sz w:val="24"/>
          <w:szCs w:val="24"/>
          <w:lang w:eastAsia="ru-RU"/>
        </w:rPr>
        <w:t>ставлены в табл</w:t>
      </w:r>
      <w:r w:rsidR="00A912D1">
        <w:rPr>
          <w:rFonts w:ascii="Times New Roman" w:eastAsia="Times New Roman" w:hAnsi="Times New Roman" w:cs="Times New Roman"/>
          <w:color w:val="000000"/>
          <w:sz w:val="24"/>
          <w:szCs w:val="24"/>
          <w:lang w:eastAsia="ru-RU"/>
        </w:rPr>
        <w:t>ице</w:t>
      </w:r>
      <w:r w:rsidRPr="008612E0">
        <w:rPr>
          <w:rFonts w:ascii="Times New Roman" w:eastAsia="Times New Roman" w:hAnsi="Times New Roman" w:cs="Times New Roman"/>
          <w:color w:val="000000"/>
          <w:sz w:val="24"/>
          <w:szCs w:val="24"/>
          <w:lang w:eastAsia="ru-RU"/>
        </w:rPr>
        <w:t>.</w:t>
      </w:r>
    </w:p>
    <w:tbl>
      <w:tblPr>
        <w:tblStyle w:val="a4"/>
        <w:tblW w:w="0" w:type="auto"/>
        <w:tblLook w:val="04A0" w:firstRow="1" w:lastRow="0" w:firstColumn="1" w:lastColumn="0" w:noHBand="0" w:noVBand="1"/>
      </w:tblPr>
      <w:tblGrid>
        <w:gridCol w:w="3190"/>
        <w:gridCol w:w="3190"/>
        <w:gridCol w:w="3191"/>
      </w:tblGrid>
      <w:tr w:rsidR="00126AE6" w:rsidRPr="004620A7" w:rsidTr="008D18A7">
        <w:tc>
          <w:tcPr>
            <w:tcW w:w="3190" w:type="dxa"/>
            <w:vMerge w:val="restart"/>
          </w:tcPr>
          <w:p w:rsidR="00126AE6" w:rsidRPr="004620A7" w:rsidRDefault="00126AE6" w:rsidP="008D18A7">
            <w:pPr>
              <w:pStyle w:val="Default"/>
              <w:ind w:firstLine="426"/>
              <w:jc w:val="both"/>
            </w:pPr>
            <w:r w:rsidRPr="00691A00">
              <w:t>Прогноз фирмы</w:t>
            </w:r>
          </w:p>
        </w:tc>
        <w:tc>
          <w:tcPr>
            <w:tcW w:w="6381" w:type="dxa"/>
            <w:gridSpan w:val="2"/>
          </w:tcPr>
          <w:p w:rsidR="00126AE6" w:rsidRPr="004620A7" w:rsidRDefault="00126AE6" w:rsidP="008D18A7">
            <w:pPr>
              <w:pStyle w:val="Default"/>
              <w:ind w:firstLine="426"/>
              <w:jc w:val="both"/>
            </w:pPr>
            <w:r w:rsidRPr="00691A00">
              <w:t>Фактически</w:t>
            </w:r>
          </w:p>
        </w:tc>
      </w:tr>
      <w:tr w:rsidR="00126AE6" w:rsidRPr="004620A7" w:rsidTr="008D18A7">
        <w:tc>
          <w:tcPr>
            <w:tcW w:w="3190" w:type="dxa"/>
            <w:vMerge/>
          </w:tcPr>
          <w:p w:rsidR="00126AE6" w:rsidRPr="004620A7" w:rsidRDefault="00126AE6" w:rsidP="008D18A7">
            <w:pPr>
              <w:pStyle w:val="Default"/>
              <w:ind w:firstLine="426"/>
              <w:jc w:val="both"/>
            </w:pPr>
          </w:p>
        </w:tc>
        <w:tc>
          <w:tcPr>
            <w:tcW w:w="3190" w:type="dxa"/>
          </w:tcPr>
          <w:p w:rsidR="00126AE6" w:rsidRPr="004620A7" w:rsidRDefault="00126AE6" w:rsidP="008D18A7">
            <w:pPr>
              <w:pStyle w:val="Default"/>
              <w:ind w:firstLine="426"/>
              <w:jc w:val="both"/>
            </w:pPr>
            <w:r w:rsidRPr="00691A00">
              <w:t>благоприятный</w:t>
            </w:r>
          </w:p>
        </w:tc>
        <w:tc>
          <w:tcPr>
            <w:tcW w:w="3191" w:type="dxa"/>
          </w:tcPr>
          <w:p w:rsidR="00126AE6" w:rsidRPr="004620A7" w:rsidRDefault="00126AE6" w:rsidP="008D18A7">
            <w:pPr>
              <w:pStyle w:val="Default"/>
              <w:ind w:firstLine="426"/>
              <w:jc w:val="both"/>
            </w:pPr>
            <w:r w:rsidRPr="00691A00">
              <w:t>неблагоприятный</w:t>
            </w:r>
          </w:p>
        </w:tc>
      </w:tr>
      <w:tr w:rsidR="00126AE6" w:rsidRPr="004620A7" w:rsidTr="008D18A7">
        <w:tc>
          <w:tcPr>
            <w:tcW w:w="3190" w:type="dxa"/>
          </w:tcPr>
          <w:p w:rsidR="00126AE6" w:rsidRPr="004620A7" w:rsidRDefault="00126AE6" w:rsidP="008D18A7">
            <w:pPr>
              <w:pStyle w:val="Default"/>
              <w:ind w:firstLine="426"/>
              <w:jc w:val="both"/>
            </w:pPr>
            <w:r w:rsidRPr="00691A00">
              <w:t>Благоприятный</w:t>
            </w:r>
            <w:r w:rsidRPr="004620A7">
              <w:t xml:space="preserve"> </w:t>
            </w:r>
          </w:p>
        </w:tc>
        <w:tc>
          <w:tcPr>
            <w:tcW w:w="3190" w:type="dxa"/>
          </w:tcPr>
          <w:p w:rsidR="00126AE6" w:rsidRPr="004620A7" w:rsidRDefault="00126AE6" w:rsidP="008D18A7">
            <w:pPr>
              <w:pStyle w:val="Default"/>
              <w:ind w:firstLine="426"/>
              <w:jc w:val="both"/>
            </w:pPr>
            <w:r w:rsidRPr="008612E0">
              <w:t>0,65</w:t>
            </w:r>
          </w:p>
        </w:tc>
        <w:tc>
          <w:tcPr>
            <w:tcW w:w="3191" w:type="dxa"/>
          </w:tcPr>
          <w:p w:rsidR="00126AE6" w:rsidRPr="004620A7" w:rsidRDefault="00126AE6" w:rsidP="008D18A7">
            <w:pPr>
              <w:pStyle w:val="Default"/>
              <w:ind w:firstLine="426"/>
              <w:jc w:val="both"/>
            </w:pPr>
            <w:r w:rsidRPr="008612E0">
              <w:t>0,35</w:t>
            </w:r>
          </w:p>
        </w:tc>
      </w:tr>
      <w:tr w:rsidR="00126AE6" w:rsidRPr="004620A7" w:rsidTr="008D18A7">
        <w:tc>
          <w:tcPr>
            <w:tcW w:w="3190" w:type="dxa"/>
          </w:tcPr>
          <w:p w:rsidR="00126AE6" w:rsidRPr="004620A7" w:rsidRDefault="00126AE6" w:rsidP="008D18A7">
            <w:pPr>
              <w:pStyle w:val="Default"/>
              <w:ind w:firstLine="426"/>
              <w:jc w:val="both"/>
            </w:pPr>
            <w:r w:rsidRPr="00691A00">
              <w:t>Неблагоприятный</w:t>
            </w:r>
          </w:p>
        </w:tc>
        <w:tc>
          <w:tcPr>
            <w:tcW w:w="3190" w:type="dxa"/>
          </w:tcPr>
          <w:p w:rsidR="00126AE6" w:rsidRPr="004620A7" w:rsidRDefault="00126AE6" w:rsidP="008D18A7">
            <w:pPr>
              <w:pStyle w:val="Default"/>
              <w:ind w:firstLine="426"/>
              <w:jc w:val="both"/>
            </w:pPr>
            <w:r w:rsidRPr="008612E0">
              <w:t>0,40</w:t>
            </w:r>
          </w:p>
        </w:tc>
        <w:tc>
          <w:tcPr>
            <w:tcW w:w="3191" w:type="dxa"/>
          </w:tcPr>
          <w:p w:rsidR="00126AE6" w:rsidRPr="004620A7" w:rsidRDefault="00126AE6" w:rsidP="008D18A7">
            <w:pPr>
              <w:pStyle w:val="Default"/>
              <w:ind w:firstLine="426"/>
              <w:jc w:val="both"/>
            </w:pPr>
            <w:r w:rsidRPr="008612E0">
              <w:t>0,60</w:t>
            </w:r>
          </w:p>
        </w:tc>
      </w:tr>
    </w:tbl>
    <w:p w:rsidR="00126AE6" w:rsidRPr="008612E0" w:rsidRDefault="00126AE6" w:rsidP="00126AE6">
      <w:pPr>
        <w:spacing w:after="0" w:line="240" w:lineRule="auto"/>
        <w:ind w:firstLine="426"/>
        <w:jc w:val="both"/>
        <w:rPr>
          <w:rFonts w:ascii="Times New Roman" w:eastAsia="Times New Roman" w:hAnsi="Times New Roman" w:cs="Times New Roman"/>
          <w:color w:val="000000"/>
          <w:sz w:val="24"/>
          <w:szCs w:val="24"/>
          <w:lang w:eastAsia="ru-RU"/>
        </w:rPr>
      </w:pPr>
      <w:r w:rsidRPr="008612E0">
        <w:rPr>
          <w:rFonts w:ascii="Times New Roman" w:eastAsia="Times New Roman" w:hAnsi="Times New Roman" w:cs="Times New Roman"/>
          <w:color w:val="000000"/>
          <w:sz w:val="24"/>
          <w:szCs w:val="24"/>
          <w:lang w:eastAsia="ru-RU"/>
        </w:rPr>
        <w:t>Предположим, что фирма, которой заказали прогноз состояния рынка, утверждает:</w:t>
      </w:r>
    </w:p>
    <w:p w:rsidR="00126AE6" w:rsidRPr="008612E0" w:rsidRDefault="00126AE6" w:rsidP="00126AE6">
      <w:pPr>
        <w:spacing w:after="0" w:line="240" w:lineRule="auto"/>
        <w:ind w:firstLine="426"/>
        <w:jc w:val="both"/>
        <w:rPr>
          <w:rFonts w:ascii="Times New Roman" w:eastAsia="Times New Roman" w:hAnsi="Times New Roman" w:cs="Times New Roman"/>
          <w:color w:val="000000"/>
          <w:sz w:val="24"/>
          <w:szCs w:val="24"/>
          <w:lang w:eastAsia="ru-RU"/>
        </w:rPr>
      </w:pPr>
      <w:r w:rsidRPr="008612E0">
        <w:rPr>
          <w:rFonts w:ascii="Times New Roman" w:eastAsia="Times New Roman" w:hAnsi="Times New Roman" w:cs="Times New Roman"/>
          <w:color w:val="000000"/>
          <w:sz w:val="24"/>
          <w:szCs w:val="24"/>
          <w:lang w:eastAsia="ru-RU"/>
        </w:rPr>
        <w:t>· ситуация будет благоприятной с вероятностью 0,62;</w:t>
      </w:r>
    </w:p>
    <w:p w:rsidR="00126AE6" w:rsidRPr="008612E0" w:rsidRDefault="00126AE6" w:rsidP="00126AE6">
      <w:pPr>
        <w:spacing w:after="0" w:line="240" w:lineRule="auto"/>
        <w:ind w:firstLine="426"/>
        <w:jc w:val="both"/>
        <w:rPr>
          <w:rFonts w:ascii="Times New Roman" w:eastAsia="Times New Roman" w:hAnsi="Times New Roman" w:cs="Times New Roman"/>
          <w:color w:val="000000"/>
          <w:sz w:val="24"/>
          <w:szCs w:val="24"/>
          <w:lang w:eastAsia="ru-RU"/>
        </w:rPr>
      </w:pPr>
      <w:r w:rsidRPr="008612E0">
        <w:rPr>
          <w:rFonts w:ascii="Times New Roman" w:eastAsia="Times New Roman" w:hAnsi="Times New Roman" w:cs="Times New Roman"/>
          <w:color w:val="000000"/>
          <w:sz w:val="24"/>
          <w:szCs w:val="24"/>
          <w:lang w:eastAsia="ru-RU"/>
        </w:rPr>
        <w:t>· ситуация будет неблагоприятной с вероятностью 0,38.</w:t>
      </w:r>
    </w:p>
    <w:p w:rsidR="00126AE6" w:rsidRPr="008612E0" w:rsidRDefault="00126AE6" w:rsidP="00126AE6">
      <w:pPr>
        <w:spacing w:after="0" w:line="240" w:lineRule="auto"/>
        <w:ind w:firstLine="426"/>
        <w:jc w:val="both"/>
        <w:rPr>
          <w:rFonts w:ascii="Times New Roman" w:eastAsia="Times New Roman" w:hAnsi="Times New Roman" w:cs="Times New Roman"/>
          <w:color w:val="000000"/>
          <w:sz w:val="24"/>
          <w:szCs w:val="24"/>
          <w:lang w:eastAsia="ru-RU"/>
        </w:rPr>
      </w:pPr>
      <w:r w:rsidRPr="008612E0">
        <w:rPr>
          <w:rFonts w:ascii="Times New Roman" w:eastAsia="Times New Roman" w:hAnsi="Times New Roman" w:cs="Times New Roman"/>
          <w:color w:val="000000"/>
          <w:sz w:val="24"/>
          <w:szCs w:val="24"/>
          <w:lang w:eastAsia="ru-RU"/>
        </w:rPr>
        <w:t>Выберите альтернативу для Тамары Пончик на основе средней стоимостной ценности в ка</w:t>
      </w:r>
      <w:r w:rsidR="00FA0217">
        <w:rPr>
          <w:rFonts w:ascii="Times New Roman" w:eastAsia="Times New Roman" w:hAnsi="Times New Roman" w:cs="Times New Roman"/>
          <w:color w:val="000000"/>
          <w:sz w:val="24"/>
          <w:szCs w:val="24"/>
          <w:lang w:eastAsia="ru-RU"/>
        </w:rPr>
        <w:softHyphen/>
      </w:r>
      <w:r w:rsidRPr="008612E0">
        <w:rPr>
          <w:rFonts w:ascii="Times New Roman" w:eastAsia="Times New Roman" w:hAnsi="Times New Roman" w:cs="Times New Roman"/>
          <w:color w:val="000000"/>
          <w:sz w:val="24"/>
          <w:szCs w:val="24"/>
          <w:lang w:eastAsia="ru-RU"/>
        </w:rPr>
        <w:t>честве критерия.</w:t>
      </w:r>
    </w:p>
    <w:p w:rsidR="00126AE6" w:rsidRDefault="00126AE6" w:rsidP="00126AE6">
      <w:pPr>
        <w:pStyle w:val="Default"/>
        <w:ind w:firstLine="426"/>
        <w:jc w:val="both"/>
        <w:rPr>
          <w:b/>
        </w:rPr>
      </w:pPr>
    </w:p>
    <w:p w:rsidR="008D18A7" w:rsidRPr="004620A7" w:rsidRDefault="008D18A7" w:rsidP="008D18A7">
      <w:pPr>
        <w:pStyle w:val="Default"/>
        <w:ind w:firstLine="426"/>
        <w:jc w:val="both"/>
        <w:rPr>
          <w:b/>
        </w:rPr>
      </w:pPr>
      <w:r w:rsidRPr="007235D0">
        <w:rPr>
          <w:b/>
        </w:rPr>
        <w:t>Задача 2</w:t>
      </w:r>
    </w:p>
    <w:p w:rsidR="00536991" w:rsidRPr="007235D0" w:rsidRDefault="00536991" w:rsidP="00536991">
      <w:pPr>
        <w:pStyle w:val="Default"/>
        <w:ind w:firstLine="426"/>
      </w:pPr>
      <w:r w:rsidRPr="007235D0">
        <w:t xml:space="preserve">Используя принцип Кондорсе, определите предполагаемое большинство голосов экспертов в отношении кандидата. Пусть запись A &gt; B &gt; C означает, что </w:t>
      </w:r>
      <w:proofErr w:type="gramStart"/>
      <w:r w:rsidRPr="007235D0">
        <w:t>голосующий</w:t>
      </w:r>
      <w:proofErr w:type="gramEnd"/>
      <w:r w:rsidRPr="007235D0">
        <w:t xml:space="preserve"> предпочитает канди</w:t>
      </w:r>
      <w:r w:rsidR="00FA0217">
        <w:softHyphen/>
      </w:r>
      <w:r w:rsidRPr="007235D0">
        <w:t xml:space="preserve">дата A кандидату B, а кандидата B — кандидату С. Пусть мнения </w:t>
      </w:r>
      <w:r>
        <w:t>5</w:t>
      </w:r>
      <w:r w:rsidRPr="007235D0">
        <w:t xml:space="preserve">0 экспертов таковы: </w:t>
      </w:r>
    </w:p>
    <w:p w:rsidR="00536991" w:rsidRPr="007235D0" w:rsidRDefault="00536991" w:rsidP="00536991">
      <w:pPr>
        <w:pStyle w:val="Default"/>
      </w:pPr>
      <w:r w:rsidRPr="007235D0">
        <w:t>2</w:t>
      </w:r>
      <w:r>
        <w:t>0</w:t>
      </w:r>
      <w:r w:rsidRPr="007235D0">
        <w:t xml:space="preserve"> человека: A &gt; C &gt; B; </w:t>
      </w:r>
    </w:p>
    <w:p w:rsidR="00536991" w:rsidRPr="007235D0" w:rsidRDefault="00536991" w:rsidP="00536991">
      <w:pPr>
        <w:pStyle w:val="Default"/>
      </w:pPr>
      <w:r>
        <w:t>15</w:t>
      </w:r>
      <w:r w:rsidRPr="007235D0">
        <w:t xml:space="preserve"> человек: B &gt; C &gt; A; </w:t>
      </w:r>
    </w:p>
    <w:p w:rsidR="00536991" w:rsidRPr="007235D0" w:rsidRDefault="00536991" w:rsidP="00536991">
      <w:pPr>
        <w:pStyle w:val="Default"/>
      </w:pPr>
      <w:r>
        <w:t>10</w:t>
      </w:r>
      <w:r w:rsidRPr="007235D0">
        <w:t xml:space="preserve"> человек: C &gt; B &gt; A; </w:t>
      </w:r>
    </w:p>
    <w:p w:rsidR="00536991" w:rsidRPr="007235D0" w:rsidRDefault="00536991" w:rsidP="00536991">
      <w:pPr>
        <w:autoSpaceDE w:val="0"/>
        <w:autoSpaceDN w:val="0"/>
        <w:adjustRightInd w:val="0"/>
        <w:spacing w:after="0" w:line="240" w:lineRule="auto"/>
        <w:jc w:val="both"/>
        <w:rPr>
          <w:rFonts w:ascii="Times New Roman" w:hAnsi="Times New Roman" w:cs="Times New Roman"/>
          <w:sz w:val="24"/>
          <w:szCs w:val="24"/>
        </w:rPr>
      </w:pPr>
      <w:r w:rsidRPr="007235D0">
        <w:rPr>
          <w:rFonts w:ascii="Times New Roman" w:hAnsi="Times New Roman" w:cs="Times New Roman"/>
          <w:sz w:val="24"/>
          <w:szCs w:val="24"/>
        </w:rPr>
        <w:t>5 человека: C &gt; A &gt; B.</w:t>
      </w:r>
    </w:p>
    <w:p w:rsidR="00126AE6" w:rsidRPr="004620A7" w:rsidRDefault="00126AE6" w:rsidP="00A912D1">
      <w:pPr>
        <w:pStyle w:val="Default"/>
        <w:ind w:firstLine="426"/>
        <w:jc w:val="center"/>
        <w:rPr>
          <w:b/>
        </w:rPr>
      </w:pPr>
      <w:r w:rsidRPr="004620A7">
        <w:rPr>
          <w:b/>
        </w:rPr>
        <w:t xml:space="preserve">Вариант </w:t>
      </w:r>
      <w:r w:rsidR="00D76CE8">
        <w:rPr>
          <w:b/>
        </w:rPr>
        <w:t>11</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4620A7" w:rsidRDefault="008D18A7" w:rsidP="008D18A7">
      <w:pPr>
        <w:pStyle w:val="Default"/>
        <w:ind w:firstLine="426"/>
        <w:jc w:val="both"/>
      </w:pPr>
      <w:r>
        <w:t xml:space="preserve"> </w:t>
      </w:r>
      <w:r w:rsidR="00126AE6">
        <w:t>«</w:t>
      </w:r>
      <w:r w:rsidR="00126AE6" w:rsidRPr="004620A7">
        <w:t>Фото КОЛОР</w:t>
      </w:r>
      <w:r w:rsidR="00126AE6">
        <w:t>»</w:t>
      </w:r>
      <w:r w:rsidR="00126AE6" w:rsidRPr="004620A7">
        <w:t xml:space="preserve"> - небольшой производитель химических реактивов и оборудования, кото</w:t>
      </w:r>
      <w:r w:rsidR="00FA0217">
        <w:softHyphen/>
      </w:r>
      <w:r w:rsidR="00126AE6" w:rsidRPr="004620A7">
        <w:t>рые используются некоторыми фотостудиями при изготовлении 35-мм фильмов. Один из про</w:t>
      </w:r>
      <w:r w:rsidR="00FA0217">
        <w:softHyphen/>
      </w:r>
      <w:r w:rsidR="00126AE6" w:rsidRPr="004620A7">
        <w:t xml:space="preserve">дуктов, который предлагает </w:t>
      </w:r>
      <w:r w:rsidR="00126AE6">
        <w:t>«</w:t>
      </w:r>
      <w:r w:rsidR="00126AE6" w:rsidRPr="004620A7">
        <w:t>Фото КОЛОР</w:t>
      </w:r>
      <w:r w:rsidR="00126AE6">
        <w:t>»</w:t>
      </w:r>
      <w:r w:rsidR="00126AE6" w:rsidRPr="004620A7">
        <w:t xml:space="preserve"> - фиксаж ВС</w:t>
      </w:r>
      <w:r w:rsidR="00126AE6">
        <w:t xml:space="preserve"> </w:t>
      </w:r>
      <w:r w:rsidR="00126AE6" w:rsidRPr="004620A7">
        <w:t>-</w:t>
      </w:r>
      <w:r w:rsidR="00126AE6">
        <w:t xml:space="preserve"> </w:t>
      </w:r>
      <w:r w:rsidR="00126AE6" w:rsidRPr="004620A7">
        <w:t>6. Адам Полутонов, президент "Фото КОЛОР", продает в течение недели 11, 12 или 13 ящиков ВС-6. От продажи каждого ящика фи</w:t>
      </w:r>
      <w:r w:rsidR="00126AE6" w:rsidRPr="004620A7">
        <w:t>р</w:t>
      </w:r>
      <w:r w:rsidR="00126AE6" w:rsidRPr="004620A7">
        <w:t>ма получает 35 тыс. рублей прибыли. ВС-6, как и многие фотографические реактивы, имеет очень малый срок годности. Поэтому, если ящик не продан к концу недели, Адам должен его уничтожить. Так как каждый ящик обходится фирме в 56 тыс. рублей он теряет эту сумму в слу</w:t>
      </w:r>
      <w:r w:rsidR="00FA0217">
        <w:softHyphen/>
      </w:r>
      <w:r w:rsidR="00126AE6" w:rsidRPr="004620A7">
        <w:t>чае, если ящик не продан к концу недели. Вероятности продать 11, 12 или 13 ящиков в течение недели равны соответственно 0,45, 0,35 и 0,2.</w:t>
      </w:r>
    </w:p>
    <w:p w:rsidR="00126AE6" w:rsidRPr="004620A7" w:rsidRDefault="00126AE6" w:rsidP="00126AE6">
      <w:pPr>
        <w:pStyle w:val="Default"/>
        <w:ind w:firstLine="426"/>
        <w:jc w:val="both"/>
      </w:pPr>
      <w:r w:rsidRPr="004620A7">
        <w:t>Проведение дополнительных исследований обойдется фирме в 15 тыс. рублей. Дополни</w:t>
      </w:r>
      <w:r w:rsidR="00FA0217">
        <w:softHyphen/>
      </w:r>
      <w:r w:rsidRPr="004620A7">
        <w:t>тельные исследования показывают, что вероятности продать 11, 12 или 13 ящиков в течение не</w:t>
      </w:r>
      <w:r w:rsidR="00FA0217">
        <w:softHyphen/>
      </w:r>
      <w:r w:rsidRPr="004620A7">
        <w:t>дели равны соответственно 0,40, 0,35 и 0,25.</w:t>
      </w:r>
    </w:p>
    <w:p w:rsidR="00126AE6" w:rsidRDefault="00126AE6" w:rsidP="00126AE6">
      <w:pPr>
        <w:pStyle w:val="Default"/>
        <w:ind w:firstLine="426"/>
        <w:jc w:val="both"/>
      </w:pPr>
      <w:r w:rsidRPr="004620A7">
        <w:t xml:space="preserve">Стоит ли проводить дополнительное исследование? </w:t>
      </w:r>
    </w:p>
    <w:p w:rsidR="00126AE6" w:rsidRPr="004620A7" w:rsidRDefault="00126AE6" w:rsidP="00126AE6">
      <w:pPr>
        <w:pStyle w:val="Default"/>
        <w:ind w:firstLine="426"/>
        <w:jc w:val="both"/>
      </w:pPr>
      <w:r w:rsidRPr="004620A7">
        <w:t>Сколько ящиков закупать фирме для продажи еженедельно?</w:t>
      </w:r>
    </w:p>
    <w:p w:rsidR="00126AE6" w:rsidRDefault="00126AE6" w:rsidP="00126AE6">
      <w:pPr>
        <w:pStyle w:val="Default"/>
        <w:ind w:firstLine="426"/>
        <w:jc w:val="both"/>
      </w:pPr>
    </w:p>
    <w:p w:rsidR="00E155B5" w:rsidRDefault="00E155B5" w:rsidP="008D18A7">
      <w:pPr>
        <w:pStyle w:val="Default"/>
        <w:ind w:firstLine="426"/>
        <w:jc w:val="both"/>
        <w:rPr>
          <w:b/>
        </w:rPr>
      </w:pPr>
    </w:p>
    <w:p w:rsidR="00E155B5" w:rsidRDefault="00E155B5" w:rsidP="008D18A7">
      <w:pPr>
        <w:pStyle w:val="Default"/>
        <w:ind w:firstLine="426"/>
        <w:jc w:val="both"/>
        <w:rPr>
          <w:b/>
        </w:rPr>
      </w:pPr>
    </w:p>
    <w:p w:rsidR="00E155B5" w:rsidRDefault="00E155B5" w:rsidP="008D18A7">
      <w:pPr>
        <w:pStyle w:val="Default"/>
        <w:ind w:firstLine="426"/>
        <w:jc w:val="both"/>
        <w:rPr>
          <w:b/>
        </w:rPr>
      </w:pPr>
    </w:p>
    <w:p w:rsidR="008D18A7" w:rsidRPr="004620A7" w:rsidRDefault="008D18A7" w:rsidP="008D18A7">
      <w:pPr>
        <w:pStyle w:val="Default"/>
        <w:ind w:firstLine="426"/>
        <w:jc w:val="both"/>
        <w:rPr>
          <w:b/>
        </w:rPr>
      </w:pPr>
      <w:r w:rsidRPr="007235D0">
        <w:rPr>
          <w:b/>
        </w:rPr>
        <w:lastRenderedPageBreak/>
        <w:t>Задача 2</w:t>
      </w:r>
    </w:p>
    <w:p w:rsidR="004A4A09" w:rsidRPr="0097487C" w:rsidRDefault="004A4A09" w:rsidP="00E524AA">
      <w:pPr>
        <w:autoSpaceDE w:val="0"/>
        <w:autoSpaceDN w:val="0"/>
        <w:adjustRightInd w:val="0"/>
        <w:spacing w:after="0" w:line="240" w:lineRule="auto"/>
        <w:ind w:firstLine="426"/>
        <w:jc w:val="both"/>
        <w:rPr>
          <w:rFonts w:ascii="Times New Roman" w:hAnsi="Times New Roman" w:cs="Times New Roman"/>
          <w:sz w:val="24"/>
          <w:szCs w:val="24"/>
        </w:rPr>
      </w:pPr>
      <w:r w:rsidRPr="0097487C">
        <w:rPr>
          <w:rFonts w:ascii="Times New Roman" w:hAnsi="Times New Roman" w:cs="Times New Roman"/>
          <w:sz w:val="24"/>
          <w:szCs w:val="24"/>
        </w:rPr>
        <w:t>Результаты экспертного опроса с шестью рангами заданы в таблице. Определите наиваж</w:t>
      </w:r>
      <w:r w:rsidR="00FA0217">
        <w:rPr>
          <w:rFonts w:ascii="Times New Roman" w:hAnsi="Times New Roman" w:cs="Times New Roman"/>
          <w:sz w:val="24"/>
          <w:szCs w:val="24"/>
        </w:rPr>
        <w:softHyphen/>
      </w:r>
      <w:r w:rsidRPr="0097487C">
        <w:rPr>
          <w:rFonts w:ascii="Times New Roman" w:hAnsi="Times New Roman" w:cs="Times New Roman"/>
          <w:sz w:val="24"/>
          <w:szCs w:val="24"/>
        </w:rPr>
        <w:t>нейший и следующий по значимости критерии и оцените степень согласованности мнений экс</w:t>
      </w:r>
      <w:r w:rsidR="00FA0217">
        <w:rPr>
          <w:rFonts w:ascii="Times New Roman" w:hAnsi="Times New Roman" w:cs="Times New Roman"/>
          <w:sz w:val="24"/>
          <w:szCs w:val="24"/>
        </w:rPr>
        <w:softHyphen/>
      </w:r>
      <w:r w:rsidRPr="0097487C">
        <w:rPr>
          <w:rFonts w:ascii="Times New Roman" w:hAnsi="Times New Roman" w:cs="Times New Roman"/>
          <w:sz w:val="24"/>
          <w:szCs w:val="24"/>
        </w:rPr>
        <w:t>пертов.</w:t>
      </w:r>
    </w:p>
    <w:tbl>
      <w:tblPr>
        <w:tblStyle w:val="a4"/>
        <w:tblW w:w="0" w:type="auto"/>
        <w:tblLook w:val="04A0" w:firstRow="1" w:lastRow="0" w:firstColumn="1" w:lastColumn="0" w:noHBand="0" w:noVBand="1"/>
      </w:tblPr>
      <w:tblGrid>
        <w:gridCol w:w="1498"/>
        <w:gridCol w:w="1198"/>
        <w:gridCol w:w="1217"/>
        <w:gridCol w:w="1217"/>
        <w:gridCol w:w="1217"/>
        <w:gridCol w:w="1263"/>
        <w:gridCol w:w="1196"/>
        <w:gridCol w:w="1190"/>
      </w:tblGrid>
      <w:tr w:rsidR="004A4A09" w:rsidTr="00E524AA">
        <w:trPr>
          <w:trHeight w:val="284"/>
        </w:trPr>
        <w:tc>
          <w:tcPr>
            <w:tcW w:w="14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Эксперты</w:t>
            </w:r>
          </w:p>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1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1</w:t>
            </w:r>
            <w:proofErr w:type="gramEnd"/>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2</w:t>
            </w:r>
            <w:proofErr w:type="gramEnd"/>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К3</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4</w:t>
            </w:r>
            <w:proofErr w:type="gramEnd"/>
          </w:p>
        </w:tc>
        <w:tc>
          <w:tcPr>
            <w:tcW w:w="1263"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К5</w:t>
            </w:r>
          </w:p>
        </w:tc>
        <w:tc>
          <w:tcPr>
            <w:tcW w:w="1196"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К</w:t>
            </w:r>
            <w:proofErr w:type="gramStart"/>
            <w:r>
              <w:rPr>
                <w:rFonts w:ascii="Times New Roman" w:hAnsi="Times New Roman"/>
                <w:sz w:val="24"/>
                <w:szCs w:val="24"/>
              </w:rPr>
              <w:t>6</w:t>
            </w:r>
            <w:proofErr w:type="gramEnd"/>
          </w:p>
        </w:tc>
        <w:tc>
          <w:tcPr>
            <w:tcW w:w="1190" w:type="dxa"/>
          </w:tcPr>
          <w:p w:rsidR="004A4A09" w:rsidRPr="00E524AA" w:rsidRDefault="00E155B5" w:rsidP="00E524AA">
            <w:pPr>
              <w:autoSpaceDE w:val="0"/>
              <w:autoSpaceDN w:val="0"/>
              <w:adjustRightInd w:val="0"/>
              <w:jc w:val="center"/>
              <w:rPr>
                <w:rFonts w:ascii="Times New Roman" w:hAnsi="Times New Roman"/>
                <w:sz w:val="24"/>
                <w:szCs w:val="24"/>
              </w:rPr>
            </w:pPr>
            <m:oMathPara>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к</m:t>
                    </m:r>
                  </m:e>
                </m:nary>
              </m:oMath>
            </m:oMathPara>
          </w:p>
        </w:tc>
      </w:tr>
      <w:tr w:rsidR="004A4A09" w:rsidTr="00E524AA">
        <w:trPr>
          <w:trHeight w:val="150"/>
        </w:trPr>
        <w:tc>
          <w:tcPr>
            <w:tcW w:w="14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198"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63"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6"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0" w:type="dxa"/>
          </w:tcPr>
          <w:p w:rsidR="004A4A09" w:rsidRPr="00B31D6E" w:rsidRDefault="004A4A09" w:rsidP="00E524AA">
            <w:pPr>
              <w:autoSpaceDE w:val="0"/>
              <w:autoSpaceDN w:val="0"/>
              <w:adjustRightInd w:val="0"/>
              <w:jc w:val="center"/>
              <w:rPr>
                <w:rFonts w:ascii="Times New Roman" w:hAnsi="Times New Roman"/>
                <w:sz w:val="28"/>
                <w:szCs w:val="28"/>
              </w:rPr>
            </w:pPr>
          </w:p>
        </w:tc>
      </w:tr>
      <w:tr w:rsidR="004A4A09" w:rsidTr="004706FD">
        <w:tc>
          <w:tcPr>
            <w:tcW w:w="14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198"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263"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6"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190" w:type="dxa"/>
          </w:tcPr>
          <w:p w:rsidR="004A4A09" w:rsidRPr="00B31D6E" w:rsidRDefault="004A4A09" w:rsidP="00E524AA">
            <w:pPr>
              <w:autoSpaceDE w:val="0"/>
              <w:autoSpaceDN w:val="0"/>
              <w:adjustRightInd w:val="0"/>
              <w:jc w:val="center"/>
              <w:rPr>
                <w:rFonts w:ascii="Times New Roman" w:hAnsi="Times New Roman"/>
                <w:sz w:val="28"/>
                <w:szCs w:val="28"/>
              </w:rPr>
            </w:pPr>
          </w:p>
        </w:tc>
      </w:tr>
      <w:tr w:rsidR="004A4A09" w:rsidTr="004706FD">
        <w:tc>
          <w:tcPr>
            <w:tcW w:w="14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198"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263"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196"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190" w:type="dxa"/>
          </w:tcPr>
          <w:p w:rsidR="004A4A09" w:rsidRPr="00B31D6E" w:rsidRDefault="004A4A09" w:rsidP="00E524AA">
            <w:pPr>
              <w:autoSpaceDE w:val="0"/>
              <w:autoSpaceDN w:val="0"/>
              <w:adjustRightInd w:val="0"/>
              <w:jc w:val="center"/>
              <w:rPr>
                <w:rFonts w:ascii="Times New Roman" w:hAnsi="Times New Roman"/>
                <w:sz w:val="28"/>
                <w:szCs w:val="28"/>
              </w:rPr>
            </w:pPr>
          </w:p>
        </w:tc>
      </w:tr>
      <w:tr w:rsidR="004A4A09" w:rsidTr="004706FD">
        <w:tc>
          <w:tcPr>
            <w:tcW w:w="14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63"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6"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0" w:type="dxa"/>
          </w:tcPr>
          <w:p w:rsidR="004A4A09" w:rsidRPr="00B31D6E" w:rsidRDefault="004A4A09" w:rsidP="00E524AA">
            <w:pPr>
              <w:autoSpaceDE w:val="0"/>
              <w:autoSpaceDN w:val="0"/>
              <w:adjustRightInd w:val="0"/>
              <w:jc w:val="center"/>
              <w:rPr>
                <w:rFonts w:ascii="Times New Roman" w:hAnsi="Times New Roman"/>
                <w:sz w:val="28"/>
                <w:szCs w:val="28"/>
              </w:rPr>
            </w:pPr>
          </w:p>
        </w:tc>
      </w:tr>
      <w:tr w:rsidR="004A4A09" w:rsidTr="004706FD">
        <w:tc>
          <w:tcPr>
            <w:tcW w:w="1498"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1198"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1217"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1217"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1263" w:type="dxa"/>
          </w:tcPr>
          <w:p w:rsidR="004A4A09" w:rsidRDefault="004A4A09"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6" w:type="dxa"/>
          </w:tcPr>
          <w:p w:rsidR="004A4A09" w:rsidRDefault="002779EF" w:rsidP="00E524AA">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1190" w:type="dxa"/>
          </w:tcPr>
          <w:p w:rsidR="004A4A09" w:rsidRPr="00B31D6E" w:rsidRDefault="004A4A09" w:rsidP="00E524AA">
            <w:pPr>
              <w:autoSpaceDE w:val="0"/>
              <w:autoSpaceDN w:val="0"/>
              <w:adjustRightInd w:val="0"/>
              <w:jc w:val="center"/>
              <w:rPr>
                <w:rFonts w:ascii="Times New Roman" w:hAnsi="Times New Roman"/>
                <w:sz w:val="28"/>
                <w:szCs w:val="28"/>
              </w:rPr>
            </w:pPr>
          </w:p>
        </w:tc>
      </w:tr>
    </w:tbl>
    <w:p w:rsidR="008D18A7" w:rsidRPr="00CF0836" w:rsidRDefault="008D18A7" w:rsidP="00126AE6">
      <w:pPr>
        <w:pStyle w:val="Default"/>
        <w:ind w:firstLine="426"/>
        <w:jc w:val="both"/>
      </w:pPr>
    </w:p>
    <w:p w:rsidR="00126AE6" w:rsidRPr="00CF0836" w:rsidRDefault="00126AE6" w:rsidP="00A912D1">
      <w:pPr>
        <w:pStyle w:val="Default"/>
        <w:ind w:firstLine="426"/>
        <w:jc w:val="center"/>
        <w:rPr>
          <w:b/>
        </w:rPr>
      </w:pPr>
      <w:r w:rsidRPr="00CF0836">
        <w:rPr>
          <w:b/>
        </w:rPr>
        <w:t>Вариант 1</w:t>
      </w:r>
      <w:r w:rsidR="00D76CE8">
        <w:rPr>
          <w:b/>
        </w:rPr>
        <w:t>2</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Павел Спицын провел анализ, связанный с открытием магазина велосипедов. Если он от</w:t>
      </w:r>
      <w:r w:rsidR="00FA0217">
        <w:rPr>
          <w:color w:val="000000"/>
        </w:rPr>
        <w:softHyphen/>
      </w:r>
      <w:r w:rsidRPr="00CF0836">
        <w:rPr>
          <w:color w:val="000000"/>
        </w:rPr>
        <w:t>кроет большой магазин, то при благоприятном рынке получит 60 млн. рублей, при неблагопри</w:t>
      </w:r>
      <w:r w:rsidR="00FA0217">
        <w:rPr>
          <w:color w:val="000000"/>
        </w:rPr>
        <w:softHyphen/>
      </w:r>
      <w:r w:rsidRPr="00CF0836">
        <w:rPr>
          <w:color w:val="000000"/>
        </w:rPr>
        <w:t>ятном же рынке понесет убытки 40 млн. рублей. Маленький магазин принесет ему 30 млн. руб</w:t>
      </w:r>
      <w:r w:rsidR="00FA0217">
        <w:rPr>
          <w:color w:val="000000"/>
        </w:rPr>
        <w:softHyphen/>
      </w:r>
      <w:r w:rsidRPr="00CF0836">
        <w:rPr>
          <w:color w:val="000000"/>
        </w:rPr>
        <w:t>лей прибыли при благоприятном рынке и 10 млн. рублей убытков при неблагоприятном. Воз</w:t>
      </w:r>
      <w:r w:rsidR="00FA0217">
        <w:rPr>
          <w:color w:val="000000"/>
        </w:rPr>
        <w:softHyphen/>
      </w:r>
      <w:r w:rsidRPr="00CF0836">
        <w:rPr>
          <w:color w:val="000000"/>
        </w:rPr>
        <w:t>можность благоприятного и неблагоприятного рынков он оценивает одинаково. Исследование рынка, которое может провести профессор, обойдется Спицыну в 5 млн. рублей. Профессор счи</w:t>
      </w:r>
      <w:r w:rsidR="00FA0217">
        <w:rPr>
          <w:color w:val="000000"/>
        </w:rPr>
        <w:softHyphen/>
      </w:r>
      <w:r w:rsidRPr="00CF0836">
        <w:rPr>
          <w:color w:val="000000"/>
        </w:rPr>
        <w:t>тает, что с вероятностью 0,6 рынок окажется благоприятным. В то же время при положительном заключении рынок окажется благоприятным лишь с вероятностью 0,9. При отрицательном за</w:t>
      </w:r>
      <w:r w:rsidR="00FA0217">
        <w:rPr>
          <w:color w:val="000000"/>
        </w:rPr>
        <w:softHyphen/>
      </w:r>
      <w:r w:rsidRPr="00CF0836">
        <w:rPr>
          <w:color w:val="000000"/>
        </w:rPr>
        <w:t>ключении с вероятностью 0,12 рынок может оказаться благоприятным. Используйте дерево ре</w:t>
      </w:r>
      <w:r w:rsidR="00FA0217">
        <w:rPr>
          <w:color w:val="000000"/>
        </w:rPr>
        <w:softHyphen/>
      </w:r>
      <w:r w:rsidRPr="00CF0836">
        <w:rPr>
          <w:color w:val="000000"/>
        </w:rPr>
        <w:t>шений для того, чтобы помочь Павлу принять решение.</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 xml:space="preserve">Следует ли заказать проведение обследования рынка? </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 xml:space="preserve">Следует ли открыть большой магазин? </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Какова ожидаемая стоимостная ценность наилучшего решения?</w:t>
      </w:r>
    </w:p>
    <w:p w:rsidR="008D18A7" w:rsidRDefault="008D18A7" w:rsidP="008D18A7">
      <w:pPr>
        <w:pStyle w:val="Default"/>
        <w:ind w:firstLine="426"/>
        <w:jc w:val="both"/>
        <w:rPr>
          <w:b/>
        </w:rPr>
      </w:pPr>
    </w:p>
    <w:p w:rsidR="008D18A7" w:rsidRPr="00A4452A" w:rsidRDefault="008D18A7" w:rsidP="008D18A7">
      <w:pPr>
        <w:pStyle w:val="Default"/>
        <w:ind w:firstLine="426"/>
        <w:jc w:val="both"/>
        <w:rPr>
          <w:b/>
        </w:rPr>
      </w:pPr>
      <w:r w:rsidRPr="00297F33">
        <w:rPr>
          <w:b/>
        </w:rPr>
        <w:t>Задача 2</w:t>
      </w:r>
    </w:p>
    <w:p w:rsidR="00297F33" w:rsidRDefault="00297F33" w:rsidP="00297F33">
      <w:pPr>
        <w:spacing w:after="0" w:line="240" w:lineRule="auto"/>
        <w:ind w:firstLine="426"/>
        <w:jc w:val="both"/>
        <w:rPr>
          <w:rFonts w:ascii="Times New Roman" w:hAnsi="Times New Roman" w:cs="Times New Roman"/>
          <w:sz w:val="24"/>
          <w:szCs w:val="24"/>
        </w:rPr>
      </w:pPr>
      <w:r w:rsidRPr="00E3551B">
        <w:rPr>
          <w:rFonts w:ascii="Times New Roman" w:hAnsi="Times New Roman" w:cs="Times New Roman"/>
          <w:sz w:val="24"/>
          <w:szCs w:val="24"/>
        </w:rPr>
        <w:t>В настоящее время наблюдается тенденция к резкому сокращению объема продаж продук</w:t>
      </w:r>
      <w:r w:rsidR="00FA0217">
        <w:rPr>
          <w:rFonts w:ascii="Times New Roman" w:hAnsi="Times New Roman" w:cs="Times New Roman"/>
          <w:sz w:val="24"/>
          <w:szCs w:val="24"/>
        </w:rPr>
        <w:softHyphen/>
      </w:r>
      <w:r w:rsidRPr="00E3551B">
        <w:rPr>
          <w:rFonts w:ascii="Times New Roman" w:hAnsi="Times New Roman" w:cs="Times New Roman"/>
          <w:sz w:val="24"/>
          <w:szCs w:val="24"/>
        </w:rPr>
        <w:t>ции предприятия. При обсуждении на заседании Дирекции были выдвинуты следующие предло</w:t>
      </w:r>
      <w:r w:rsidR="00FA0217">
        <w:rPr>
          <w:rFonts w:ascii="Times New Roman" w:hAnsi="Times New Roman" w:cs="Times New Roman"/>
          <w:sz w:val="24"/>
          <w:szCs w:val="24"/>
        </w:rPr>
        <w:softHyphen/>
      </w:r>
      <w:r w:rsidRPr="00E3551B">
        <w:rPr>
          <w:rFonts w:ascii="Times New Roman" w:hAnsi="Times New Roman" w:cs="Times New Roman"/>
          <w:sz w:val="24"/>
          <w:szCs w:val="24"/>
        </w:rPr>
        <w:t xml:space="preserve">жения по выходу из кризисной ситуации:   </w:t>
      </w:r>
    </w:p>
    <w:p w:rsidR="00297F33" w:rsidRPr="00E3551B" w:rsidRDefault="00297F33" w:rsidP="00297F33">
      <w:pPr>
        <w:spacing w:after="0" w:line="240" w:lineRule="auto"/>
        <w:ind w:firstLine="709"/>
        <w:jc w:val="both"/>
        <w:rPr>
          <w:rFonts w:ascii="Times New Roman" w:hAnsi="Times New Roman" w:cs="Times New Roman"/>
          <w:sz w:val="24"/>
          <w:szCs w:val="24"/>
        </w:rPr>
      </w:pPr>
      <w:r w:rsidRPr="00E3551B">
        <w:rPr>
          <w:rFonts w:ascii="Times New Roman" w:hAnsi="Times New Roman" w:cs="Times New Roman"/>
          <w:sz w:val="24"/>
          <w:szCs w:val="24"/>
        </w:rPr>
        <w:t>1. Повысить качество выпускаемой продукции до уровня, превышающего качество анало</w:t>
      </w:r>
      <w:r w:rsidR="00FA0217">
        <w:rPr>
          <w:rFonts w:ascii="Times New Roman" w:hAnsi="Times New Roman" w:cs="Times New Roman"/>
          <w:sz w:val="24"/>
          <w:szCs w:val="24"/>
        </w:rPr>
        <w:softHyphen/>
      </w:r>
      <w:r w:rsidRPr="00E3551B">
        <w:rPr>
          <w:rFonts w:ascii="Times New Roman" w:hAnsi="Times New Roman" w:cs="Times New Roman"/>
          <w:sz w:val="24"/>
          <w:szCs w:val="24"/>
        </w:rPr>
        <w:t xml:space="preserve">гичной продукции конкурентов.   </w:t>
      </w:r>
    </w:p>
    <w:p w:rsidR="00297F33" w:rsidRPr="00E3551B" w:rsidRDefault="00297F33" w:rsidP="00297F33">
      <w:pPr>
        <w:spacing w:after="0" w:line="240" w:lineRule="auto"/>
        <w:ind w:firstLine="709"/>
        <w:jc w:val="both"/>
        <w:rPr>
          <w:rFonts w:ascii="Times New Roman" w:hAnsi="Times New Roman" w:cs="Times New Roman"/>
          <w:sz w:val="24"/>
          <w:szCs w:val="24"/>
        </w:rPr>
      </w:pPr>
      <w:r w:rsidRPr="00E3551B">
        <w:rPr>
          <w:rFonts w:ascii="Times New Roman" w:hAnsi="Times New Roman" w:cs="Times New Roman"/>
          <w:sz w:val="24"/>
          <w:szCs w:val="24"/>
        </w:rPr>
        <w:t>2. Развернуть собственную торговую сеть и снизить розничные цены за счет существен</w:t>
      </w:r>
      <w:r w:rsidR="00FA0217">
        <w:rPr>
          <w:rFonts w:ascii="Times New Roman" w:hAnsi="Times New Roman" w:cs="Times New Roman"/>
          <w:sz w:val="24"/>
          <w:szCs w:val="24"/>
        </w:rPr>
        <w:softHyphen/>
      </w:r>
      <w:r w:rsidRPr="00E3551B">
        <w:rPr>
          <w:rFonts w:ascii="Times New Roman" w:hAnsi="Times New Roman" w:cs="Times New Roman"/>
          <w:sz w:val="24"/>
          <w:szCs w:val="24"/>
        </w:rPr>
        <w:t xml:space="preserve">ного уменьшения розничных расценок.   </w:t>
      </w:r>
    </w:p>
    <w:p w:rsidR="00297F33" w:rsidRPr="00E3551B" w:rsidRDefault="00297F33" w:rsidP="00297F33">
      <w:pPr>
        <w:spacing w:after="0" w:line="240" w:lineRule="auto"/>
        <w:ind w:firstLine="709"/>
        <w:jc w:val="both"/>
        <w:rPr>
          <w:rFonts w:ascii="Times New Roman" w:hAnsi="Times New Roman" w:cs="Times New Roman"/>
          <w:sz w:val="24"/>
          <w:szCs w:val="24"/>
        </w:rPr>
      </w:pPr>
      <w:r w:rsidRPr="00E3551B">
        <w:rPr>
          <w:rFonts w:ascii="Times New Roman" w:hAnsi="Times New Roman" w:cs="Times New Roman"/>
          <w:sz w:val="24"/>
          <w:szCs w:val="24"/>
        </w:rPr>
        <w:t xml:space="preserve">3. Сократить ассортимент выпускаемой продукции, исключив из него нерентабельные и малорентабельные виды продукции, с целью снижения удельных издержек на остальные виды выпускаемой продукции и соответствующего снижения </w:t>
      </w:r>
      <w:proofErr w:type="spellStart"/>
      <w:r w:rsidRPr="00E3551B">
        <w:rPr>
          <w:rFonts w:ascii="Times New Roman" w:hAnsi="Times New Roman" w:cs="Times New Roman"/>
          <w:sz w:val="24"/>
          <w:szCs w:val="24"/>
        </w:rPr>
        <w:t>оптовоотпускных</w:t>
      </w:r>
      <w:proofErr w:type="spellEnd"/>
      <w:r w:rsidRPr="00E3551B">
        <w:rPr>
          <w:rFonts w:ascii="Times New Roman" w:hAnsi="Times New Roman" w:cs="Times New Roman"/>
          <w:sz w:val="24"/>
          <w:szCs w:val="24"/>
        </w:rPr>
        <w:t xml:space="preserve"> цен.   </w:t>
      </w:r>
    </w:p>
    <w:p w:rsidR="00126AE6" w:rsidRPr="00CF0836" w:rsidRDefault="00297F33" w:rsidP="00297F33">
      <w:pPr>
        <w:pStyle w:val="Default"/>
        <w:ind w:firstLine="426"/>
        <w:jc w:val="both"/>
        <w:rPr>
          <w:b/>
        </w:rPr>
      </w:pPr>
      <w:r w:rsidRPr="00E3551B">
        <w:t xml:space="preserve">Какую первичную информацию необходимо иметь для принятия правильного решения на заседании Дирекции?   </w:t>
      </w:r>
    </w:p>
    <w:p w:rsidR="00E155B5" w:rsidRDefault="00E155B5" w:rsidP="00A912D1">
      <w:pPr>
        <w:pStyle w:val="Default"/>
        <w:ind w:firstLine="426"/>
        <w:jc w:val="center"/>
        <w:rPr>
          <w:b/>
        </w:rPr>
      </w:pPr>
    </w:p>
    <w:p w:rsidR="00126AE6" w:rsidRPr="00CF0836" w:rsidRDefault="00126AE6" w:rsidP="00A912D1">
      <w:pPr>
        <w:pStyle w:val="Default"/>
        <w:ind w:firstLine="426"/>
        <w:jc w:val="center"/>
        <w:rPr>
          <w:b/>
        </w:rPr>
      </w:pPr>
      <w:r w:rsidRPr="00CF0836">
        <w:rPr>
          <w:b/>
        </w:rPr>
        <w:t>Вариант 1</w:t>
      </w:r>
      <w:r w:rsidR="00D76CE8">
        <w:rPr>
          <w:b/>
        </w:rPr>
        <w:t>3</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 xml:space="preserve">Леониду </w:t>
      </w:r>
      <w:proofErr w:type="spellStart"/>
      <w:r w:rsidRPr="00CF0836">
        <w:rPr>
          <w:color w:val="000000"/>
        </w:rPr>
        <w:t>Хлоркину</w:t>
      </w:r>
      <w:proofErr w:type="spellEnd"/>
      <w:r w:rsidRPr="00CF0836">
        <w:rPr>
          <w:color w:val="000000"/>
        </w:rPr>
        <w:t xml:space="preserve">, главному инженеру компании </w:t>
      </w:r>
      <w:r>
        <w:rPr>
          <w:color w:val="000000"/>
        </w:rPr>
        <w:t>«</w:t>
      </w:r>
      <w:r w:rsidRPr="00CF0836">
        <w:rPr>
          <w:color w:val="000000"/>
        </w:rPr>
        <w:t>Белый каучук</w:t>
      </w:r>
      <w:r>
        <w:rPr>
          <w:color w:val="000000"/>
        </w:rPr>
        <w:t>»</w:t>
      </w:r>
      <w:r w:rsidRPr="00CF0836">
        <w:rPr>
          <w:color w:val="000000"/>
        </w:rPr>
        <w:t>, надо решить, монтиро</w:t>
      </w:r>
      <w:r w:rsidR="00FA0217">
        <w:rPr>
          <w:color w:val="000000"/>
        </w:rPr>
        <w:softHyphen/>
      </w:r>
      <w:r w:rsidRPr="00CF0836">
        <w:rPr>
          <w:color w:val="000000"/>
        </w:rPr>
        <w:t>вать или нет новую производственную линию, использующую новейшую технологию. Если но</w:t>
      </w:r>
      <w:r w:rsidR="00FA0217">
        <w:rPr>
          <w:color w:val="000000"/>
        </w:rPr>
        <w:softHyphen/>
      </w:r>
      <w:r w:rsidRPr="00CF0836">
        <w:rPr>
          <w:color w:val="000000"/>
        </w:rPr>
        <w:t xml:space="preserve">вая линия будет безотказно работать, компания получит прибыль 200 млн. рублей. Если же она откажет, то компания может потерять 150 млн. рублей. По оценкам </w:t>
      </w:r>
      <w:proofErr w:type="spellStart"/>
      <w:r w:rsidRPr="00CF0836">
        <w:rPr>
          <w:color w:val="000000"/>
        </w:rPr>
        <w:t>Хлоркина</w:t>
      </w:r>
      <w:proofErr w:type="spellEnd"/>
      <w:r w:rsidRPr="00CF0836">
        <w:rPr>
          <w:color w:val="000000"/>
        </w:rPr>
        <w:t>, существует 60% шансов, что новая производственная линия откажет.</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Можно создать экспериментальную установку, а затем уже решать, монтировать или нет производственную линию. Эксперимент обойдется в 10 млн. рублей. Леонид считает, что суще</w:t>
      </w:r>
      <w:r w:rsidR="00FA0217">
        <w:rPr>
          <w:color w:val="000000"/>
        </w:rPr>
        <w:softHyphen/>
      </w:r>
      <w:r w:rsidRPr="00CF0836">
        <w:rPr>
          <w:color w:val="000000"/>
        </w:rPr>
        <w:lastRenderedPageBreak/>
        <w:t>ствует 50% шансов, что экспериментальная установка будет работать. Если экспериментальная установка будет работать, то 90% шансов за то, что производственная линия, если ее смонтиро</w:t>
      </w:r>
      <w:r w:rsidR="00FA0217">
        <w:rPr>
          <w:color w:val="000000"/>
        </w:rPr>
        <w:softHyphen/>
      </w:r>
      <w:r w:rsidRPr="00CF0836">
        <w:rPr>
          <w:color w:val="000000"/>
        </w:rPr>
        <w:t>вать, также будет работать. Если же экспериментальная установка не будет работать, то только 20% шансов за то, что производственная линия будет работать.</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 xml:space="preserve">Следует ли построить экспериментальную установку? </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 xml:space="preserve">Следует ли монтировать производственную линию? </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Какова ожидаемая стоимостная ценность наилучшего решения?</w:t>
      </w:r>
    </w:p>
    <w:p w:rsidR="00126AE6" w:rsidRDefault="00126AE6" w:rsidP="00126AE6">
      <w:pPr>
        <w:pStyle w:val="Default"/>
        <w:ind w:firstLine="426"/>
        <w:jc w:val="both"/>
        <w:rPr>
          <w:b/>
        </w:rPr>
      </w:pPr>
    </w:p>
    <w:p w:rsidR="008D18A7" w:rsidRPr="004620A7" w:rsidRDefault="008D18A7" w:rsidP="008D18A7">
      <w:pPr>
        <w:pStyle w:val="Default"/>
        <w:ind w:firstLine="426"/>
        <w:jc w:val="both"/>
        <w:rPr>
          <w:b/>
        </w:rPr>
      </w:pPr>
      <w:r w:rsidRPr="007235D0">
        <w:rPr>
          <w:b/>
        </w:rPr>
        <w:t>Задача 2</w:t>
      </w:r>
    </w:p>
    <w:p w:rsidR="00B664FF" w:rsidRPr="00E30637" w:rsidRDefault="00B664FF" w:rsidP="00B664FF">
      <w:pPr>
        <w:autoSpaceDE w:val="0"/>
        <w:autoSpaceDN w:val="0"/>
        <w:adjustRightInd w:val="0"/>
        <w:spacing w:after="0" w:line="240" w:lineRule="auto"/>
        <w:ind w:firstLine="426"/>
        <w:jc w:val="both"/>
        <w:rPr>
          <w:rFonts w:ascii="Times New Roman" w:hAnsi="Times New Roman" w:cs="Times New Roman"/>
          <w:sz w:val="24"/>
          <w:szCs w:val="24"/>
        </w:rPr>
      </w:pPr>
      <w:r w:rsidRPr="00E30637">
        <w:rPr>
          <w:rFonts w:ascii="Times New Roman" w:hAnsi="Times New Roman" w:cs="Times New Roman"/>
          <w:sz w:val="24"/>
          <w:szCs w:val="24"/>
        </w:rPr>
        <w:t>Результаты ранжирования шести объектов (С</w:t>
      </w:r>
      <w:proofErr w:type="gramStart"/>
      <w:r w:rsidRPr="00E30637">
        <w:rPr>
          <w:rFonts w:ascii="Times New Roman" w:hAnsi="Times New Roman" w:cs="Times New Roman"/>
          <w:sz w:val="24"/>
          <w:szCs w:val="24"/>
          <w:vertAlign w:val="subscript"/>
        </w:rPr>
        <w:t>1</w:t>
      </w:r>
      <w:proofErr w:type="gramEnd"/>
      <w:r w:rsidRPr="00E30637">
        <w:rPr>
          <w:rFonts w:ascii="Times New Roman" w:hAnsi="Times New Roman" w:cs="Times New Roman"/>
          <w:sz w:val="24"/>
          <w:szCs w:val="24"/>
        </w:rPr>
        <w:t>, …, С</w:t>
      </w:r>
      <w:r w:rsidRPr="00E30637">
        <w:rPr>
          <w:rFonts w:ascii="Times New Roman" w:hAnsi="Times New Roman" w:cs="Times New Roman"/>
          <w:sz w:val="24"/>
          <w:szCs w:val="24"/>
          <w:vertAlign w:val="subscript"/>
        </w:rPr>
        <w:t>6</w:t>
      </w:r>
      <w:r w:rsidRPr="00E30637">
        <w:rPr>
          <w:rFonts w:ascii="Times New Roman" w:hAnsi="Times New Roman" w:cs="Times New Roman"/>
          <w:sz w:val="24"/>
          <w:szCs w:val="24"/>
        </w:rPr>
        <w:t>) пятью экспертами (Р</w:t>
      </w:r>
      <w:r w:rsidRPr="00E30637">
        <w:rPr>
          <w:rFonts w:ascii="Times New Roman" w:hAnsi="Times New Roman" w:cs="Times New Roman"/>
          <w:sz w:val="24"/>
          <w:szCs w:val="24"/>
          <w:vertAlign w:val="subscript"/>
        </w:rPr>
        <w:t>1</w:t>
      </w:r>
      <w:r w:rsidRPr="00E30637">
        <w:rPr>
          <w:rFonts w:ascii="Times New Roman" w:hAnsi="Times New Roman" w:cs="Times New Roman"/>
          <w:sz w:val="24"/>
          <w:szCs w:val="24"/>
        </w:rPr>
        <w:t>, …, Р</w:t>
      </w:r>
      <w:r w:rsidRPr="00E30637">
        <w:rPr>
          <w:rFonts w:ascii="Times New Roman" w:hAnsi="Times New Roman" w:cs="Times New Roman"/>
          <w:sz w:val="24"/>
          <w:szCs w:val="24"/>
          <w:vertAlign w:val="subscript"/>
        </w:rPr>
        <w:t>5</w:t>
      </w:r>
      <w:r w:rsidRPr="00E30637">
        <w:rPr>
          <w:rFonts w:ascii="Times New Roman" w:hAnsi="Times New Roman" w:cs="Times New Roman"/>
          <w:sz w:val="24"/>
          <w:szCs w:val="24"/>
        </w:rPr>
        <w:t>)  пред</w:t>
      </w:r>
      <w:r w:rsidR="00FA0217">
        <w:rPr>
          <w:rFonts w:ascii="Times New Roman" w:hAnsi="Times New Roman" w:cs="Times New Roman"/>
          <w:sz w:val="24"/>
          <w:szCs w:val="24"/>
        </w:rPr>
        <w:softHyphen/>
      </w:r>
      <w:r w:rsidRPr="00E30637">
        <w:rPr>
          <w:rFonts w:ascii="Times New Roman" w:hAnsi="Times New Roman" w:cs="Times New Roman"/>
          <w:sz w:val="24"/>
          <w:szCs w:val="24"/>
        </w:rPr>
        <w:t xml:space="preserve">ставлены в таблице. Вычислите коэффициент </w:t>
      </w:r>
      <w:proofErr w:type="spellStart"/>
      <w:r w:rsidRPr="00E30637">
        <w:rPr>
          <w:rFonts w:ascii="Times New Roman" w:hAnsi="Times New Roman" w:cs="Times New Roman"/>
          <w:sz w:val="24"/>
          <w:szCs w:val="24"/>
        </w:rPr>
        <w:t>конкордации</w:t>
      </w:r>
      <w:proofErr w:type="spellEnd"/>
      <w:r w:rsidRPr="00E30637">
        <w:rPr>
          <w:rFonts w:ascii="Times New Roman" w:hAnsi="Times New Roman" w:cs="Times New Roman"/>
          <w:sz w:val="24"/>
          <w:szCs w:val="24"/>
        </w:rPr>
        <w:t xml:space="preserve"> и произведите оценку его значимо</w:t>
      </w:r>
      <w:r w:rsidR="00FA0217">
        <w:rPr>
          <w:rFonts w:ascii="Times New Roman" w:hAnsi="Times New Roman" w:cs="Times New Roman"/>
          <w:sz w:val="24"/>
          <w:szCs w:val="24"/>
        </w:rPr>
        <w:softHyphen/>
      </w:r>
      <w:r w:rsidRPr="00E30637">
        <w:rPr>
          <w:rFonts w:ascii="Times New Roman" w:hAnsi="Times New Roman" w:cs="Times New Roman"/>
          <w:sz w:val="24"/>
          <w:szCs w:val="24"/>
        </w:rPr>
        <w:t>сти.</w:t>
      </w:r>
    </w:p>
    <w:tbl>
      <w:tblPr>
        <w:tblStyle w:val="a4"/>
        <w:tblW w:w="0" w:type="auto"/>
        <w:tblLook w:val="04A0" w:firstRow="1" w:lastRow="0" w:firstColumn="1" w:lastColumn="0" w:noHBand="0" w:noVBand="1"/>
      </w:tblPr>
      <w:tblGrid>
        <w:gridCol w:w="1666"/>
        <w:gridCol w:w="1666"/>
        <w:gridCol w:w="1666"/>
        <w:gridCol w:w="1666"/>
        <w:gridCol w:w="1666"/>
        <w:gridCol w:w="1666"/>
      </w:tblGrid>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proofErr w:type="gramStart"/>
            <w:r w:rsidRPr="009C0BC3">
              <w:rPr>
                <w:rFonts w:ascii="Times New Roman" w:hAnsi="Times New Roman"/>
                <w:sz w:val="24"/>
                <w:szCs w:val="24"/>
                <w:vertAlign w:val="subscript"/>
              </w:rPr>
              <w:t>1</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proofErr w:type="gramStart"/>
            <w:r w:rsidRPr="009C0BC3">
              <w:rPr>
                <w:rFonts w:ascii="Times New Roman" w:hAnsi="Times New Roman"/>
                <w:sz w:val="24"/>
                <w:szCs w:val="24"/>
                <w:vertAlign w:val="subscript"/>
              </w:rPr>
              <w:t>2</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r w:rsidRPr="009C0BC3">
              <w:rPr>
                <w:rFonts w:ascii="Times New Roman" w:hAnsi="Times New Roman"/>
                <w:sz w:val="24"/>
                <w:szCs w:val="24"/>
                <w:vertAlign w:val="subscript"/>
              </w:rPr>
              <w:t>3</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proofErr w:type="gramStart"/>
            <w:r w:rsidRPr="009C0BC3">
              <w:rPr>
                <w:rFonts w:ascii="Times New Roman" w:hAnsi="Times New Roman"/>
                <w:sz w:val="24"/>
                <w:szCs w:val="24"/>
                <w:vertAlign w:val="subscript"/>
              </w:rPr>
              <w:t>4</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Р</w:t>
            </w:r>
            <w:r w:rsidRPr="009C0BC3">
              <w:rPr>
                <w:rFonts w:ascii="Times New Roman" w:hAnsi="Times New Roman"/>
                <w:sz w:val="24"/>
                <w:szCs w:val="24"/>
                <w:vertAlign w:val="subscript"/>
              </w:rPr>
              <w:t>5</w:t>
            </w:r>
          </w:p>
        </w:tc>
      </w:tr>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1</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1</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1,5</w:t>
            </w:r>
          </w:p>
        </w:tc>
      </w:tr>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2</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1</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1,5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1</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r>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r w:rsidRPr="009C0BC3">
              <w:rPr>
                <w:rFonts w:ascii="Times New Roman" w:hAnsi="Times New Roman"/>
                <w:sz w:val="24"/>
                <w:szCs w:val="24"/>
                <w:vertAlign w:val="subscript"/>
              </w:rPr>
              <w:t>3</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2</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3</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1,5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3</w:t>
            </w:r>
          </w:p>
        </w:tc>
      </w:tr>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4</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4</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3,5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4,5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3</w:t>
            </w:r>
          </w:p>
        </w:tc>
      </w:tr>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r w:rsidRPr="009C0BC3">
              <w:rPr>
                <w:rFonts w:ascii="Times New Roman" w:hAnsi="Times New Roman"/>
                <w:sz w:val="24"/>
                <w:szCs w:val="24"/>
                <w:vertAlign w:val="subscript"/>
              </w:rPr>
              <w:t>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4</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4,5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3,5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5,5</w:t>
            </w:r>
          </w:p>
        </w:tc>
      </w:tr>
      <w:tr w:rsidR="00B664FF" w:rsidRPr="009C0BC3" w:rsidTr="004706FD">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С</w:t>
            </w:r>
            <w:proofErr w:type="gramStart"/>
            <w:r w:rsidRPr="009C0BC3">
              <w:rPr>
                <w:rFonts w:ascii="Times New Roman" w:hAnsi="Times New Roman"/>
                <w:sz w:val="24"/>
                <w:szCs w:val="24"/>
                <w:vertAlign w:val="subscript"/>
              </w:rPr>
              <w:t>6</w:t>
            </w:r>
            <w:proofErr w:type="gramEnd"/>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5</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6</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6</w:t>
            </w:r>
          </w:p>
        </w:tc>
        <w:tc>
          <w:tcPr>
            <w:tcW w:w="1666" w:type="dxa"/>
          </w:tcPr>
          <w:p w:rsidR="00B664FF" w:rsidRPr="009C0BC3" w:rsidRDefault="00B664FF" w:rsidP="004706FD">
            <w:pPr>
              <w:autoSpaceDE w:val="0"/>
              <w:autoSpaceDN w:val="0"/>
              <w:adjustRightInd w:val="0"/>
              <w:jc w:val="both"/>
              <w:rPr>
                <w:rFonts w:ascii="Times New Roman" w:hAnsi="Times New Roman"/>
                <w:sz w:val="24"/>
                <w:szCs w:val="24"/>
              </w:rPr>
            </w:pPr>
            <w:r w:rsidRPr="009C0BC3">
              <w:rPr>
                <w:rFonts w:ascii="Times New Roman" w:hAnsi="Times New Roman"/>
                <w:sz w:val="24"/>
                <w:szCs w:val="24"/>
              </w:rPr>
              <w:t>5,5</w:t>
            </w:r>
          </w:p>
        </w:tc>
      </w:tr>
    </w:tbl>
    <w:p w:rsidR="008D18A7" w:rsidRDefault="008D18A7" w:rsidP="00A912D1">
      <w:pPr>
        <w:pStyle w:val="Default"/>
        <w:ind w:firstLine="426"/>
        <w:jc w:val="center"/>
        <w:rPr>
          <w:b/>
        </w:rPr>
      </w:pPr>
    </w:p>
    <w:p w:rsidR="00126AE6" w:rsidRPr="00CF0836" w:rsidRDefault="00D76CE8" w:rsidP="00A912D1">
      <w:pPr>
        <w:pStyle w:val="Default"/>
        <w:ind w:firstLine="426"/>
        <w:jc w:val="center"/>
        <w:rPr>
          <w:b/>
        </w:rPr>
      </w:pPr>
      <w:r>
        <w:rPr>
          <w:b/>
        </w:rPr>
        <w:t>Вариант 14</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CF0836" w:rsidRDefault="00126AE6" w:rsidP="00126AE6">
      <w:pPr>
        <w:pStyle w:val="Default"/>
        <w:ind w:firstLine="426"/>
        <w:jc w:val="both"/>
        <w:rPr>
          <w:color w:val="auto"/>
          <w:shd w:val="clear" w:color="auto" w:fill="FFFFFF"/>
        </w:rPr>
      </w:pPr>
      <w:r w:rsidRPr="00CF0836">
        <w:rPr>
          <w:color w:val="auto"/>
          <w:shd w:val="clear" w:color="auto" w:fill="FFFFFF"/>
        </w:rPr>
        <w:t>Небольшая частная фирма производит косметическую продукцию для подростков. В течение месяца реализуется 15, 16 или 17 упаковок товара. От продажи каждой упаковки фирма получает 75 руб. прибыли. Косметика имеет малый срок годности, поэтому, если упаковка не продана в месячный срок, она должна быть уничтожена. Посколь</w:t>
      </w:r>
      <w:r w:rsidRPr="00CF0836">
        <w:rPr>
          <w:color w:val="auto"/>
          <w:shd w:val="clear" w:color="auto" w:fill="FFFFFF"/>
        </w:rPr>
        <w:softHyphen/>
        <w:t>ку производство одной упаковки обхо</w:t>
      </w:r>
      <w:r w:rsidR="00FA0217">
        <w:rPr>
          <w:color w:val="auto"/>
          <w:shd w:val="clear" w:color="auto" w:fill="FFFFFF"/>
        </w:rPr>
        <w:softHyphen/>
      </w:r>
      <w:r w:rsidRPr="00CF0836">
        <w:rPr>
          <w:color w:val="auto"/>
          <w:shd w:val="clear" w:color="auto" w:fill="FFFFFF"/>
        </w:rPr>
        <w:t>дится в 115 руб., потери фирмы составляют 115 руб., если упаковка не продана к концу месяца. Веро</w:t>
      </w:r>
      <w:r w:rsidRPr="00CF0836">
        <w:rPr>
          <w:color w:val="auto"/>
          <w:shd w:val="clear" w:color="auto" w:fill="FFFFFF"/>
        </w:rPr>
        <w:softHyphen/>
        <w:t>ятности продать 15, 16 или 17 упаковок за месяц составляют соответ</w:t>
      </w:r>
      <w:r w:rsidRPr="00CF0836">
        <w:rPr>
          <w:color w:val="auto"/>
          <w:shd w:val="clear" w:color="auto" w:fill="FFFFFF"/>
        </w:rPr>
        <w:softHyphen/>
        <w:t xml:space="preserve">ственно 0,55; 0,1 и 0,35. </w:t>
      </w:r>
    </w:p>
    <w:p w:rsidR="00126AE6" w:rsidRPr="00CF0836" w:rsidRDefault="00126AE6" w:rsidP="00126AE6">
      <w:pPr>
        <w:pStyle w:val="Default"/>
        <w:ind w:firstLine="426"/>
        <w:jc w:val="both"/>
        <w:rPr>
          <w:color w:val="auto"/>
          <w:shd w:val="clear" w:color="auto" w:fill="FFFFFF"/>
        </w:rPr>
      </w:pPr>
      <w:r w:rsidRPr="00CF0836">
        <w:rPr>
          <w:color w:val="auto"/>
          <w:shd w:val="clear" w:color="auto" w:fill="FFFFFF"/>
        </w:rPr>
        <w:t>Сколько упаковок косметики следует произво</w:t>
      </w:r>
      <w:r w:rsidRPr="00CF0836">
        <w:rPr>
          <w:color w:val="auto"/>
          <w:shd w:val="clear" w:color="auto" w:fill="FFFFFF"/>
        </w:rPr>
        <w:softHyphen/>
        <w:t xml:space="preserve">дить фирме ежемесячно? </w:t>
      </w:r>
    </w:p>
    <w:p w:rsidR="00126AE6" w:rsidRPr="00CF0836" w:rsidRDefault="00126AE6" w:rsidP="00126AE6">
      <w:pPr>
        <w:pStyle w:val="Default"/>
        <w:ind w:firstLine="426"/>
        <w:jc w:val="both"/>
        <w:rPr>
          <w:color w:val="auto"/>
          <w:shd w:val="clear" w:color="auto" w:fill="FFFFFF"/>
        </w:rPr>
      </w:pPr>
      <w:r w:rsidRPr="00CF0836">
        <w:rPr>
          <w:color w:val="auto"/>
          <w:shd w:val="clear" w:color="auto" w:fill="FFFFFF"/>
        </w:rPr>
        <w:t>Какова ожидаемая стоимостная ценность это</w:t>
      </w:r>
      <w:r w:rsidRPr="00CF0836">
        <w:rPr>
          <w:color w:val="auto"/>
          <w:shd w:val="clear" w:color="auto" w:fill="FFFFFF"/>
        </w:rPr>
        <w:softHyphen/>
        <w:t xml:space="preserve">го решения? </w:t>
      </w:r>
    </w:p>
    <w:p w:rsidR="00126AE6" w:rsidRPr="00CF0836" w:rsidRDefault="00126AE6" w:rsidP="00126AE6">
      <w:pPr>
        <w:pStyle w:val="Default"/>
        <w:ind w:firstLine="426"/>
        <w:jc w:val="both"/>
        <w:rPr>
          <w:color w:val="auto"/>
          <w:shd w:val="clear" w:color="auto" w:fill="FFFFFF"/>
        </w:rPr>
      </w:pPr>
      <w:r w:rsidRPr="00CF0836">
        <w:rPr>
          <w:color w:val="auto"/>
          <w:shd w:val="clear" w:color="auto" w:fill="FFFFFF"/>
        </w:rPr>
        <w:t>Сколько упаковок можно было бы производить при значи</w:t>
      </w:r>
      <w:r w:rsidRPr="00CF0836">
        <w:rPr>
          <w:color w:val="auto"/>
          <w:shd w:val="clear" w:color="auto" w:fill="FFFFFF"/>
        </w:rPr>
        <w:softHyphen/>
        <w:t>тельном продлении срока хранения косметической продукции?</w:t>
      </w:r>
    </w:p>
    <w:p w:rsidR="00126AE6" w:rsidRDefault="00126AE6" w:rsidP="00126AE6">
      <w:pPr>
        <w:pStyle w:val="Default"/>
        <w:ind w:firstLine="426"/>
        <w:jc w:val="both"/>
        <w:rPr>
          <w:b/>
        </w:rPr>
      </w:pPr>
    </w:p>
    <w:p w:rsidR="008D18A7" w:rsidRPr="004620A7" w:rsidRDefault="008D18A7" w:rsidP="008D18A7">
      <w:pPr>
        <w:pStyle w:val="Default"/>
        <w:ind w:firstLine="426"/>
        <w:jc w:val="both"/>
        <w:rPr>
          <w:b/>
        </w:rPr>
      </w:pPr>
      <w:r w:rsidRPr="00EF24E1">
        <w:rPr>
          <w:b/>
        </w:rPr>
        <w:t>Задача 2</w:t>
      </w:r>
    </w:p>
    <w:p w:rsidR="00EF24E1" w:rsidRPr="00A4452A" w:rsidRDefault="00EF24E1" w:rsidP="00EF24E1">
      <w:pPr>
        <w:pStyle w:val="Default"/>
        <w:ind w:firstLine="426"/>
        <w:jc w:val="both"/>
      </w:pPr>
      <w:r w:rsidRPr="00A4452A">
        <w:t xml:space="preserve">Имеются данные за несколько лет о торговом обороте </w:t>
      </w:r>
      <w:r w:rsidRPr="00A4452A">
        <w:rPr>
          <w:i/>
          <w:iCs/>
        </w:rPr>
        <w:t xml:space="preserve">Y </w:t>
      </w:r>
      <w:r w:rsidRPr="00A4452A">
        <w:t xml:space="preserve">западногерманского предприятия и его расходах на рекламу </w:t>
      </w:r>
      <w:r w:rsidRPr="00A4452A">
        <w:rPr>
          <w:i/>
          <w:iCs/>
        </w:rPr>
        <w:t>X</w:t>
      </w:r>
      <w:r w:rsidRPr="00A4452A">
        <w:t xml:space="preserve">. Данные представлены в таблице. </w:t>
      </w:r>
    </w:p>
    <w:p w:rsidR="00EF24E1" w:rsidRPr="00A4452A" w:rsidRDefault="00EF24E1" w:rsidP="00EF24E1">
      <w:pPr>
        <w:pStyle w:val="Default"/>
        <w:jc w:val="both"/>
        <w:rPr>
          <w:sz w:val="28"/>
          <w:szCs w:val="28"/>
        </w:rPr>
      </w:pPr>
      <w:r w:rsidRPr="00A4452A">
        <w:rPr>
          <w:bCs/>
        </w:rPr>
        <w:t>Расходы на рекламу и торговый оборот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709"/>
        <w:gridCol w:w="567"/>
        <w:gridCol w:w="567"/>
        <w:gridCol w:w="567"/>
        <w:gridCol w:w="567"/>
        <w:gridCol w:w="567"/>
        <w:gridCol w:w="708"/>
        <w:gridCol w:w="709"/>
      </w:tblGrid>
      <w:tr w:rsidR="00EF24E1" w:rsidRPr="00A4452A" w:rsidTr="004706FD">
        <w:trPr>
          <w:trHeight w:val="127"/>
        </w:trPr>
        <w:tc>
          <w:tcPr>
            <w:tcW w:w="4928" w:type="dxa"/>
          </w:tcPr>
          <w:p w:rsidR="00EF24E1" w:rsidRPr="00A4452A" w:rsidRDefault="00EF24E1" w:rsidP="004706FD">
            <w:pPr>
              <w:pStyle w:val="Default"/>
            </w:pPr>
            <w:r w:rsidRPr="00A4452A">
              <w:t xml:space="preserve">Годы, </w:t>
            </w:r>
            <w:r w:rsidRPr="00A4452A">
              <w:rPr>
                <w:i/>
                <w:iCs/>
              </w:rPr>
              <w:t xml:space="preserve">t </w:t>
            </w:r>
          </w:p>
        </w:tc>
        <w:tc>
          <w:tcPr>
            <w:tcW w:w="709" w:type="dxa"/>
          </w:tcPr>
          <w:p w:rsidR="00EF24E1" w:rsidRPr="00A4452A" w:rsidRDefault="00EF24E1" w:rsidP="004706FD">
            <w:pPr>
              <w:pStyle w:val="Default"/>
            </w:pPr>
            <w:r>
              <w:t>12</w:t>
            </w:r>
            <w:r w:rsidRPr="00A4452A">
              <w:t xml:space="preserve"> </w:t>
            </w:r>
          </w:p>
        </w:tc>
        <w:tc>
          <w:tcPr>
            <w:tcW w:w="567" w:type="dxa"/>
          </w:tcPr>
          <w:p w:rsidR="00EF24E1" w:rsidRPr="00A4452A" w:rsidRDefault="00EF24E1" w:rsidP="004706FD">
            <w:pPr>
              <w:pStyle w:val="Default"/>
            </w:pPr>
            <w:r>
              <w:t>13</w:t>
            </w:r>
            <w:r w:rsidRPr="00A4452A">
              <w:t xml:space="preserve"> </w:t>
            </w:r>
          </w:p>
        </w:tc>
        <w:tc>
          <w:tcPr>
            <w:tcW w:w="567" w:type="dxa"/>
          </w:tcPr>
          <w:p w:rsidR="00EF24E1" w:rsidRPr="00A4452A" w:rsidRDefault="00EF24E1" w:rsidP="004706FD">
            <w:pPr>
              <w:pStyle w:val="Default"/>
            </w:pPr>
            <w:r>
              <w:t>14</w:t>
            </w:r>
            <w:r w:rsidRPr="00A4452A">
              <w:t xml:space="preserve"> </w:t>
            </w:r>
          </w:p>
        </w:tc>
        <w:tc>
          <w:tcPr>
            <w:tcW w:w="567" w:type="dxa"/>
          </w:tcPr>
          <w:p w:rsidR="00EF24E1" w:rsidRPr="00A4452A" w:rsidRDefault="00EF24E1" w:rsidP="004706FD">
            <w:pPr>
              <w:pStyle w:val="Default"/>
            </w:pPr>
            <w:r>
              <w:t>15</w:t>
            </w:r>
            <w:r w:rsidRPr="00A4452A">
              <w:t xml:space="preserve"> </w:t>
            </w:r>
          </w:p>
        </w:tc>
        <w:tc>
          <w:tcPr>
            <w:tcW w:w="567" w:type="dxa"/>
          </w:tcPr>
          <w:p w:rsidR="00EF24E1" w:rsidRPr="00A4452A" w:rsidRDefault="00EF24E1" w:rsidP="004706FD">
            <w:pPr>
              <w:pStyle w:val="Default"/>
            </w:pPr>
            <w:r>
              <w:t>16</w:t>
            </w:r>
          </w:p>
        </w:tc>
        <w:tc>
          <w:tcPr>
            <w:tcW w:w="567" w:type="dxa"/>
          </w:tcPr>
          <w:p w:rsidR="00EF24E1" w:rsidRPr="00A4452A" w:rsidRDefault="00EF24E1" w:rsidP="004706FD">
            <w:pPr>
              <w:pStyle w:val="Default"/>
            </w:pPr>
            <w:r>
              <w:t>17</w:t>
            </w:r>
            <w:r w:rsidRPr="00A4452A">
              <w:t xml:space="preserve"> </w:t>
            </w:r>
          </w:p>
        </w:tc>
        <w:tc>
          <w:tcPr>
            <w:tcW w:w="708" w:type="dxa"/>
          </w:tcPr>
          <w:p w:rsidR="00EF24E1" w:rsidRPr="00A4452A" w:rsidRDefault="00EF24E1" w:rsidP="004706FD">
            <w:pPr>
              <w:pStyle w:val="Default"/>
            </w:pPr>
            <w:r>
              <w:t>18</w:t>
            </w:r>
          </w:p>
        </w:tc>
        <w:tc>
          <w:tcPr>
            <w:tcW w:w="709" w:type="dxa"/>
          </w:tcPr>
          <w:p w:rsidR="00EF24E1" w:rsidRPr="00A4452A" w:rsidRDefault="00EF24E1" w:rsidP="004706FD">
            <w:pPr>
              <w:pStyle w:val="Default"/>
            </w:pPr>
            <w:r>
              <w:t>19</w:t>
            </w:r>
            <w:r w:rsidRPr="00A4452A">
              <w:t xml:space="preserve"> </w:t>
            </w:r>
          </w:p>
        </w:tc>
      </w:tr>
      <w:tr w:rsidR="00EF24E1" w:rsidRPr="00A4452A" w:rsidTr="004706FD">
        <w:trPr>
          <w:trHeight w:val="127"/>
        </w:trPr>
        <w:tc>
          <w:tcPr>
            <w:tcW w:w="4928" w:type="dxa"/>
          </w:tcPr>
          <w:p w:rsidR="00EF24E1" w:rsidRPr="00A4452A" w:rsidRDefault="00EF24E1" w:rsidP="004706FD">
            <w:pPr>
              <w:pStyle w:val="Default"/>
            </w:pPr>
            <w:r w:rsidRPr="00A4452A">
              <w:t>Расходы на рекламу x(</w:t>
            </w:r>
            <w:r w:rsidRPr="00A4452A">
              <w:rPr>
                <w:i/>
                <w:iCs/>
              </w:rPr>
              <w:t>t)</w:t>
            </w:r>
            <w:r w:rsidRPr="00A4452A">
              <w:t xml:space="preserve">, тыс. марок </w:t>
            </w:r>
          </w:p>
        </w:tc>
        <w:tc>
          <w:tcPr>
            <w:tcW w:w="709" w:type="dxa"/>
          </w:tcPr>
          <w:p w:rsidR="00EF24E1" w:rsidRPr="00A4452A" w:rsidRDefault="00EF24E1" w:rsidP="004706FD">
            <w:pPr>
              <w:pStyle w:val="Default"/>
            </w:pPr>
            <w:r w:rsidRPr="00A4452A">
              <w:t xml:space="preserve">4 </w:t>
            </w:r>
          </w:p>
        </w:tc>
        <w:tc>
          <w:tcPr>
            <w:tcW w:w="567" w:type="dxa"/>
          </w:tcPr>
          <w:p w:rsidR="00EF24E1" w:rsidRPr="00A4452A" w:rsidRDefault="00EF24E1" w:rsidP="004706FD">
            <w:pPr>
              <w:pStyle w:val="Default"/>
            </w:pPr>
            <w:r w:rsidRPr="00A4452A">
              <w:t xml:space="preserve">4 </w:t>
            </w:r>
          </w:p>
        </w:tc>
        <w:tc>
          <w:tcPr>
            <w:tcW w:w="567" w:type="dxa"/>
          </w:tcPr>
          <w:p w:rsidR="00EF24E1" w:rsidRPr="00A4452A" w:rsidRDefault="00EF24E1" w:rsidP="004706FD">
            <w:pPr>
              <w:pStyle w:val="Default"/>
            </w:pPr>
            <w:r w:rsidRPr="00A4452A">
              <w:t xml:space="preserve">5 </w:t>
            </w:r>
          </w:p>
        </w:tc>
        <w:tc>
          <w:tcPr>
            <w:tcW w:w="567" w:type="dxa"/>
          </w:tcPr>
          <w:p w:rsidR="00EF24E1" w:rsidRPr="00A4452A" w:rsidRDefault="00EF24E1" w:rsidP="004706FD">
            <w:pPr>
              <w:pStyle w:val="Default"/>
            </w:pPr>
            <w:r w:rsidRPr="00A4452A">
              <w:t xml:space="preserve">6 </w:t>
            </w:r>
          </w:p>
        </w:tc>
        <w:tc>
          <w:tcPr>
            <w:tcW w:w="567" w:type="dxa"/>
          </w:tcPr>
          <w:p w:rsidR="00EF24E1" w:rsidRPr="00A4452A" w:rsidRDefault="00EF24E1" w:rsidP="004706FD">
            <w:pPr>
              <w:pStyle w:val="Default"/>
            </w:pPr>
            <w:r w:rsidRPr="00A4452A">
              <w:t xml:space="preserve">8 </w:t>
            </w:r>
          </w:p>
        </w:tc>
        <w:tc>
          <w:tcPr>
            <w:tcW w:w="567" w:type="dxa"/>
          </w:tcPr>
          <w:p w:rsidR="00EF24E1" w:rsidRPr="00A4452A" w:rsidRDefault="00EF24E1" w:rsidP="004706FD">
            <w:pPr>
              <w:pStyle w:val="Default"/>
            </w:pPr>
            <w:r w:rsidRPr="00A4452A">
              <w:t xml:space="preserve">8 </w:t>
            </w:r>
          </w:p>
        </w:tc>
        <w:tc>
          <w:tcPr>
            <w:tcW w:w="708" w:type="dxa"/>
          </w:tcPr>
          <w:p w:rsidR="00EF24E1" w:rsidRPr="00A4452A" w:rsidRDefault="00EF24E1" w:rsidP="004706FD">
            <w:pPr>
              <w:pStyle w:val="Default"/>
            </w:pPr>
            <w:r w:rsidRPr="00A4452A">
              <w:t xml:space="preserve">10 </w:t>
            </w:r>
          </w:p>
        </w:tc>
        <w:tc>
          <w:tcPr>
            <w:tcW w:w="709" w:type="dxa"/>
          </w:tcPr>
          <w:p w:rsidR="00EF24E1" w:rsidRPr="00A4452A" w:rsidRDefault="00EF24E1" w:rsidP="004706FD">
            <w:pPr>
              <w:pStyle w:val="Default"/>
            </w:pPr>
            <w:r w:rsidRPr="00A4452A">
              <w:t xml:space="preserve">11 </w:t>
            </w:r>
          </w:p>
        </w:tc>
      </w:tr>
      <w:tr w:rsidR="00EF24E1" w:rsidRPr="00A4452A" w:rsidTr="004706FD">
        <w:trPr>
          <w:trHeight w:val="127"/>
        </w:trPr>
        <w:tc>
          <w:tcPr>
            <w:tcW w:w="4928" w:type="dxa"/>
          </w:tcPr>
          <w:p w:rsidR="00EF24E1" w:rsidRPr="00A4452A" w:rsidRDefault="00EF24E1" w:rsidP="004706FD">
            <w:pPr>
              <w:pStyle w:val="Default"/>
            </w:pPr>
            <w:r w:rsidRPr="00A4452A">
              <w:t>Торговый оборот y(</w:t>
            </w:r>
            <w:r w:rsidRPr="00A4452A">
              <w:rPr>
                <w:i/>
                <w:iCs/>
              </w:rPr>
              <w:t xml:space="preserve">t), </w:t>
            </w:r>
            <w:r w:rsidRPr="00A4452A">
              <w:t xml:space="preserve">млн. марок </w:t>
            </w:r>
          </w:p>
        </w:tc>
        <w:tc>
          <w:tcPr>
            <w:tcW w:w="709" w:type="dxa"/>
          </w:tcPr>
          <w:p w:rsidR="00EF24E1" w:rsidRPr="00A4452A" w:rsidRDefault="00EF24E1" w:rsidP="004706FD">
            <w:pPr>
              <w:pStyle w:val="Default"/>
            </w:pPr>
            <w:r w:rsidRPr="00A4452A">
              <w:t xml:space="preserve">4 </w:t>
            </w:r>
          </w:p>
        </w:tc>
        <w:tc>
          <w:tcPr>
            <w:tcW w:w="567" w:type="dxa"/>
          </w:tcPr>
          <w:p w:rsidR="00EF24E1" w:rsidRPr="00A4452A" w:rsidRDefault="00EF24E1" w:rsidP="004706FD">
            <w:pPr>
              <w:pStyle w:val="Default"/>
            </w:pPr>
            <w:r w:rsidRPr="00A4452A">
              <w:t xml:space="preserve">5 </w:t>
            </w:r>
          </w:p>
        </w:tc>
        <w:tc>
          <w:tcPr>
            <w:tcW w:w="567" w:type="dxa"/>
          </w:tcPr>
          <w:p w:rsidR="00EF24E1" w:rsidRPr="00A4452A" w:rsidRDefault="00EF24E1" w:rsidP="004706FD">
            <w:pPr>
              <w:pStyle w:val="Default"/>
            </w:pPr>
            <w:r w:rsidRPr="00A4452A">
              <w:t xml:space="preserve">6 </w:t>
            </w:r>
          </w:p>
        </w:tc>
        <w:tc>
          <w:tcPr>
            <w:tcW w:w="567" w:type="dxa"/>
          </w:tcPr>
          <w:p w:rsidR="00EF24E1" w:rsidRPr="00A4452A" w:rsidRDefault="00EF24E1" w:rsidP="004706FD">
            <w:pPr>
              <w:pStyle w:val="Default"/>
            </w:pPr>
            <w:r w:rsidRPr="00A4452A">
              <w:t xml:space="preserve">6 </w:t>
            </w:r>
          </w:p>
        </w:tc>
        <w:tc>
          <w:tcPr>
            <w:tcW w:w="567" w:type="dxa"/>
          </w:tcPr>
          <w:p w:rsidR="00EF24E1" w:rsidRPr="00A4452A" w:rsidRDefault="00EF24E1" w:rsidP="004706FD">
            <w:pPr>
              <w:pStyle w:val="Default"/>
            </w:pPr>
            <w:r w:rsidRPr="00A4452A">
              <w:t xml:space="preserve">8 </w:t>
            </w:r>
          </w:p>
        </w:tc>
        <w:tc>
          <w:tcPr>
            <w:tcW w:w="567" w:type="dxa"/>
          </w:tcPr>
          <w:p w:rsidR="00EF24E1" w:rsidRPr="00A4452A" w:rsidRDefault="00EF24E1" w:rsidP="004706FD">
            <w:pPr>
              <w:pStyle w:val="Default"/>
            </w:pPr>
            <w:r w:rsidRPr="00A4452A">
              <w:t xml:space="preserve">10 </w:t>
            </w:r>
          </w:p>
        </w:tc>
        <w:tc>
          <w:tcPr>
            <w:tcW w:w="708" w:type="dxa"/>
          </w:tcPr>
          <w:p w:rsidR="00EF24E1" w:rsidRPr="00A4452A" w:rsidRDefault="00EF24E1" w:rsidP="004706FD">
            <w:pPr>
              <w:pStyle w:val="Default"/>
            </w:pPr>
            <w:r w:rsidRPr="00A4452A">
              <w:t xml:space="preserve">12 </w:t>
            </w:r>
          </w:p>
        </w:tc>
        <w:tc>
          <w:tcPr>
            <w:tcW w:w="709" w:type="dxa"/>
          </w:tcPr>
          <w:p w:rsidR="00EF24E1" w:rsidRPr="00A4452A" w:rsidRDefault="00EF24E1" w:rsidP="004706FD">
            <w:pPr>
              <w:pStyle w:val="Default"/>
            </w:pPr>
            <w:r w:rsidRPr="00A4452A">
              <w:t xml:space="preserve">13 </w:t>
            </w:r>
          </w:p>
        </w:tc>
      </w:tr>
    </w:tbl>
    <w:p w:rsidR="00EF24E1" w:rsidRPr="00A4452A" w:rsidRDefault="00EF24E1" w:rsidP="00EF24E1">
      <w:pPr>
        <w:autoSpaceDE w:val="0"/>
        <w:autoSpaceDN w:val="0"/>
        <w:adjustRightInd w:val="0"/>
        <w:spacing w:after="0" w:line="240" w:lineRule="auto"/>
        <w:ind w:firstLine="426"/>
        <w:jc w:val="both"/>
        <w:rPr>
          <w:rFonts w:ascii="Times New Roman" w:hAnsi="Times New Roman" w:cs="Times New Roman"/>
          <w:sz w:val="24"/>
          <w:szCs w:val="24"/>
        </w:rPr>
      </w:pPr>
      <w:r w:rsidRPr="00A4452A">
        <w:rPr>
          <w:rFonts w:ascii="Times New Roman" w:hAnsi="Times New Roman" w:cs="Times New Roman"/>
          <w:sz w:val="24"/>
          <w:szCs w:val="24"/>
        </w:rPr>
        <w:t xml:space="preserve">Вычислите коэффициенты корреляции </w:t>
      </w:r>
      <w:proofErr w:type="spellStart"/>
      <w:r w:rsidRPr="00A4452A">
        <w:rPr>
          <w:rFonts w:ascii="Times New Roman" w:hAnsi="Times New Roman" w:cs="Times New Roman"/>
          <w:sz w:val="24"/>
          <w:szCs w:val="24"/>
        </w:rPr>
        <w:t>Спирмена</w:t>
      </w:r>
      <w:proofErr w:type="spellEnd"/>
      <w:r w:rsidRPr="00A4452A">
        <w:rPr>
          <w:rFonts w:ascii="Times New Roman" w:hAnsi="Times New Roman" w:cs="Times New Roman"/>
          <w:sz w:val="24"/>
          <w:szCs w:val="24"/>
        </w:rPr>
        <w:t xml:space="preserve"> и </w:t>
      </w:r>
      <w:proofErr w:type="spellStart"/>
      <w:r w:rsidRPr="00A4452A">
        <w:rPr>
          <w:rFonts w:ascii="Times New Roman" w:hAnsi="Times New Roman" w:cs="Times New Roman"/>
          <w:sz w:val="24"/>
          <w:szCs w:val="24"/>
        </w:rPr>
        <w:t>Кендалла</w:t>
      </w:r>
      <w:proofErr w:type="spellEnd"/>
      <w:r w:rsidRPr="00A4452A">
        <w:rPr>
          <w:rFonts w:ascii="Times New Roman" w:hAnsi="Times New Roman" w:cs="Times New Roman"/>
          <w:sz w:val="24"/>
          <w:szCs w:val="24"/>
        </w:rPr>
        <w:t xml:space="preserve"> между случайными величи</w:t>
      </w:r>
      <w:r w:rsidR="00FA0217">
        <w:rPr>
          <w:rFonts w:ascii="Times New Roman" w:hAnsi="Times New Roman" w:cs="Times New Roman"/>
          <w:sz w:val="24"/>
          <w:szCs w:val="24"/>
        </w:rPr>
        <w:softHyphen/>
      </w:r>
      <w:r w:rsidRPr="00A4452A">
        <w:rPr>
          <w:rFonts w:ascii="Times New Roman" w:hAnsi="Times New Roman" w:cs="Times New Roman"/>
          <w:sz w:val="24"/>
          <w:szCs w:val="24"/>
        </w:rPr>
        <w:t xml:space="preserve">нами </w:t>
      </w:r>
      <w:r w:rsidRPr="00A4452A">
        <w:rPr>
          <w:rFonts w:ascii="Times New Roman" w:hAnsi="Times New Roman" w:cs="Times New Roman"/>
          <w:i/>
          <w:iCs/>
          <w:sz w:val="24"/>
          <w:szCs w:val="24"/>
        </w:rPr>
        <w:t xml:space="preserve">X </w:t>
      </w:r>
      <w:r w:rsidRPr="00A4452A">
        <w:rPr>
          <w:rFonts w:ascii="Times New Roman" w:hAnsi="Times New Roman" w:cs="Times New Roman"/>
          <w:sz w:val="24"/>
          <w:szCs w:val="24"/>
        </w:rPr>
        <w:t xml:space="preserve">и </w:t>
      </w:r>
      <w:r w:rsidRPr="00A4452A">
        <w:rPr>
          <w:rFonts w:ascii="Times New Roman" w:hAnsi="Times New Roman" w:cs="Times New Roman"/>
          <w:i/>
          <w:iCs/>
          <w:sz w:val="24"/>
          <w:szCs w:val="24"/>
        </w:rPr>
        <w:t>Y</w:t>
      </w:r>
      <w:r w:rsidRPr="00A4452A">
        <w:rPr>
          <w:rFonts w:ascii="Times New Roman" w:hAnsi="Times New Roman" w:cs="Times New Roman"/>
          <w:sz w:val="24"/>
          <w:szCs w:val="24"/>
        </w:rPr>
        <w:t>.</w:t>
      </w:r>
    </w:p>
    <w:p w:rsidR="008D18A7" w:rsidRPr="00CF0836" w:rsidRDefault="008D18A7" w:rsidP="00126AE6">
      <w:pPr>
        <w:pStyle w:val="Default"/>
        <w:ind w:firstLine="426"/>
        <w:jc w:val="both"/>
        <w:rPr>
          <w:b/>
        </w:rPr>
      </w:pPr>
    </w:p>
    <w:p w:rsidR="00126AE6" w:rsidRPr="00CF0836" w:rsidRDefault="00D76CE8" w:rsidP="00A912D1">
      <w:pPr>
        <w:pStyle w:val="Default"/>
        <w:ind w:firstLine="426"/>
        <w:jc w:val="center"/>
        <w:rPr>
          <w:b/>
        </w:rPr>
      </w:pPr>
      <w:r>
        <w:rPr>
          <w:b/>
        </w:rPr>
        <w:t>Вариант 15</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Фирма, производящая вычислительную технику, про</w:t>
      </w:r>
      <w:r w:rsidRPr="00CF0836">
        <w:rPr>
          <w:color w:val="000000"/>
        </w:rPr>
        <w:softHyphen/>
        <w:t>вела анализ рынка нового высокопроиз</w:t>
      </w:r>
      <w:r w:rsidR="00FA0217">
        <w:rPr>
          <w:color w:val="000000"/>
        </w:rPr>
        <w:softHyphen/>
      </w:r>
      <w:r w:rsidRPr="00CF0836">
        <w:rPr>
          <w:color w:val="000000"/>
        </w:rPr>
        <w:t>водительного персонального компьютера. Если будет выпущена крупная партия компьютеров, то при благоприятном рынке прибыль составит 250 тыс. руб., а при неблагоп</w:t>
      </w:r>
      <w:r w:rsidRPr="00CF0836">
        <w:rPr>
          <w:color w:val="000000"/>
        </w:rPr>
        <w:softHyphen/>
        <w:t>риятных условиях фирма понесет убытки в 185 тыс. руб. Небольшая партия техники в случае ее успешной реализа</w:t>
      </w:r>
      <w:r w:rsidR="00FA0217">
        <w:rPr>
          <w:color w:val="000000"/>
        </w:rPr>
        <w:softHyphen/>
      </w:r>
      <w:r w:rsidRPr="00CF0836">
        <w:rPr>
          <w:color w:val="000000"/>
        </w:rPr>
        <w:t>ции принесет фирме 50 тыс. руб. прибыли и 10 тыс. руб. убытков - при неблагоприятных внеш</w:t>
      </w:r>
      <w:r w:rsidR="00FA0217">
        <w:rPr>
          <w:color w:val="000000"/>
        </w:rPr>
        <w:softHyphen/>
      </w:r>
      <w:r w:rsidRPr="00CF0836">
        <w:rPr>
          <w:color w:val="000000"/>
        </w:rPr>
        <w:t>них условиях. Возможность благоприятного и неблагоприятного исходов фирма оценивает оди</w:t>
      </w:r>
      <w:r w:rsidR="00FA0217">
        <w:rPr>
          <w:color w:val="000000"/>
        </w:rPr>
        <w:softHyphen/>
      </w:r>
      <w:r w:rsidRPr="00CF0836">
        <w:rPr>
          <w:color w:val="000000"/>
        </w:rPr>
        <w:t>наково. Исследование рынка, которое мо</w:t>
      </w:r>
      <w:r w:rsidRPr="00CF0836">
        <w:rPr>
          <w:color w:val="000000"/>
        </w:rPr>
        <w:softHyphen/>
        <w:t xml:space="preserve">жет провести эксперт, обошлось фирме в 15 тыс. руб. </w:t>
      </w:r>
      <w:r w:rsidRPr="00CF0836">
        <w:rPr>
          <w:color w:val="000000"/>
        </w:rPr>
        <w:lastRenderedPageBreak/>
        <w:t>Эксперт считает, что с вероятностью 0,6 рынок окажется благоприятным. В то же время при по</w:t>
      </w:r>
      <w:r w:rsidR="00FA0217">
        <w:rPr>
          <w:color w:val="000000"/>
        </w:rPr>
        <w:softHyphen/>
      </w:r>
      <w:r w:rsidRPr="00CF0836">
        <w:rPr>
          <w:color w:val="000000"/>
        </w:rPr>
        <w:t>ложительном заключении благоприятные условия ожидаются лишь с вероятностью 0,8. При от</w:t>
      </w:r>
      <w:r w:rsidR="00FA0217">
        <w:rPr>
          <w:color w:val="000000"/>
        </w:rPr>
        <w:softHyphen/>
      </w:r>
      <w:r w:rsidRPr="00CF0836">
        <w:rPr>
          <w:color w:val="000000"/>
        </w:rPr>
        <w:t>рицательном заключении с вероятно</w:t>
      </w:r>
      <w:r w:rsidRPr="00CF0836">
        <w:rPr>
          <w:color w:val="000000"/>
        </w:rPr>
        <w:softHyphen/>
        <w:t>стью 0,15 рынок также может оказаться благоприятным. Ис</w:t>
      </w:r>
      <w:r w:rsidR="00FA0217">
        <w:rPr>
          <w:color w:val="000000"/>
        </w:rPr>
        <w:softHyphen/>
      </w:r>
      <w:r w:rsidRPr="00CF0836">
        <w:rPr>
          <w:color w:val="000000"/>
        </w:rPr>
        <w:t>пользуйте дерево решений для того, чтобы помочь фирме выбрать правильную технико-эконо</w:t>
      </w:r>
      <w:r w:rsidR="00FA0217">
        <w:rPr>
          <w:color w:val="000000"/>
        </w:rPr>
        <w:softHyphen/>
      </w:r>
      <w:r w:rsidRPr="00CF0836">
        <w:rPr>
          <w:color w:val="000000"/>
        </w:rPr>
        <w:t xml:space="preserve">мическую стратегию. </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Ответьте на следующие вопросы:</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Следует ли заказывать эксперту дополнительное обследование рынка?</w:t>
      </w:r>
    </w:p>
    <w:p w:rsidR="00126AE6" w:rsidRPr="00CF0836" w:rsidRDefault="00126AE6" w:rsidP="00126AE6">
      <w:pPr>
        <w:pStyle w:val="a5"/>
        <w:spacing w:before="0" w:beforeAutospacing="0" w:after="0" w:afterAutospacing="0"/>
        <w:ind w:firstLine="426"/>
        <w:jc w:val="both"/>
        <w:rPr>
          <w:color w:val="000000"/>
        </w:rPr>
      </w:pPr>
      <w:r w:rsidRPr="00CF0836">
        <w:rPr>
          <w:color w:val="000000"/>
        </w:rPr>
        <w:t>Какова ожидаемая денежная оценка наилучшего решения?</w:t>
      </w:r>
    </w:p>
    <w:p w:rsidR="008D18A7" w:rsidRDefault="008D18A7" w:rsidP="008D18A7">
      <w:pPr>
        <w:pStyle w:val="Default"/>
        <w:ind w:firstLine="426"/>
        <w:jc w:val="both"/>
        <w:rPr>
          <w:b/>
        </w:rPr>
      </w:pPr>
    </w:p>
    <w:p w:rsidR="008D18A7" w:rsidRPr="004620A7" w:rsidRDefault="008D18A7" w:rsidP="008D18A7">
      <w:pPr>
        <w:pStyle w:val="Default"/>
        <w:ind w:firstLine="426"/>
        <w:jc w:val="both"/>
        <w:rPr>
          <w:b/>
        </w:rPr>
      </w:pPr>
      <w:r w:rsidRPr="00666E89">
        <w:rPr>
          <w:b/>
        </w:rPr>
        <w:t>Задача 2</w:t>
      </w:r>
    </w:p>
    <w:p w:rsidR="00666E89" w:rsidRPr="006B05FA" w:rsidRDefault="00666E89" w:rsidP="00E524AA">
      <w:pPr>
        <w:autoSpaceDE w:val="0"/>
        <w:autoSpaceDN w:val="0"/>
        <w:adjustRightInd w:val="0"/>
        <w:spacing w:after="0" w:line="240" w:lineRule="auto"/>
        <w:ind w:firstLine="426"/>
        <w:jc w:val="both"/>
        <w:rPr>
          <w:rFonts w:ascii="Times New Roman" w:hAnsi="Times New Roman" w:cs="Times New Roman"/>
          <w:sz w:val="24"/>
          <w:szCs w:val="24"/>
        </w:rPr>
      </w:pPr>
      <w:r w:rsidRPr="006B05FA">
        <w:rPr>
          <w:rFonts w:ascii="Times New Roman" w:hAnsi="Times New Roman" w:cs="Times New Roman"/>
          <w:sz w:val="24"/>
          <w:szCs w:val="24"/>
        </w:rPr>
        <w:t xml:space="preserve">Предположим, что </w:t>
      </w:r>
      <w:r>
        <w:rPr>
          <w:rFonts w:ascii="Times New Roman" w:hAnsi="Times New Roman" w:cs="Times New Roman"/>
          <w:sz w:val="24"/>
          <w:szCs w:val="24"/>
        </w:rPr>
        <w:t>9</w:t>
      </w:r>
      <w:r w:rsidRPr="006B05FA">
        <w:rPr>
          <w:rFonts w:ascii="Times New Roman" w:hAnsi="Times New Roman" w:cs="Times New Roman"/>
          <w:sz w:val="24"/>
          <w:szCs w:val="24"/>
        </w:rPr>
        <w:t xml:space="preserve"> экспертов давали оценку компетентности себя и своих коллег. Резуль</w:t>
      </w:r>
      <w:r w:rsidR="00FA0217">
        <w:rPr>
          <w:rFonts w:ascii="Times New Roman" w:hAnsi="Times New Roman" w:cs="Times New Roman"/>
          <w:sz w:val="24"/>
          <w:szCs w:val="24"/>
        </w:rPr>
        <w:softHyphen/>
      </w:r>
      <w:r w:rsidRPr="006B05FA">
        <w:rPr>
          <w:rFonts w:ascii="Times New Roman" w:hAnsi="Times New Roman" w:cs="Times New Roman"/>
          <w:sz w:val="24"/>
          <w:szCs w:val="24"/>
        </w:rPr>
        <w:t xml:space="preserve">таты </w:t>
      </w:r>
      <w:proofErr w:type="spellStart"/>
      <w:r w:rsidRPr="006B05FA">
        <w:rPr>
          <w:rFonts w:ascii="Times New Roman" w:hAnsi="Times New Roman" w:cs="Times New Roman"/>
          <w:sz w:val="24"/>
          <w:szCs w:val="24"/>
        </w:rPr>
        <w:t>взаимооценки</w:t>
      </w:r>
      <w:proofErr w:type="spellEnd"/>
      <w:r w:rsidRPr="006B05FA">
        <w:rPr>
          <w:rFonts w:ascii="Times New Roman" w:hAnsi="Times New Roman" w:cs="Times New Roman"/>
          <w:sz w:val="24"/>
          <w:szCs w:val="24"/>
        </w:rPr>
        <w:t xml:space="preserve"> приведены в таблице. На основании табличных данных требуется оценить степень компетентности каждого эксперта и сформировать группу из </w:t>
      </w:r>
      <w:r>
        <w:rPr>
          <w:rFonts w:ascii="Times New Roman" w:hAnsi="Times New Roman" w:cs="Times New Roman"/>
          <w:sz w:val="24"/>
          <w:szCs w:val="24"/>
        </w:rPr>
        <w:t>4</w:t>
      </w:r>
      <w:r w:rsidRPr="006B05FA">
        <w:rPr>
          <w:rFonts w:ascii="Times New Roman" w:hAnsi="Times New Roman" w:cs="Times New Roman"/>
          <w:sz w:val="24"/>
          <w:szCs w:val="24"/>
        </w:rPr>
        <w:t xml:space="preserve"> экспертов.</w:t>
      </w:r>
    </w:p>
    <w:p w:rsidR="00666E89" w:rsidRPr="006B05FA" w:rsidRDefault="00666E89" w:rsidP="00666E89">
      <w:pPr>
        <w:autoSpaceDE w:val="0"/>
        <w:autoSpaceDN w:val="0"/>
        <w:adjustRightInd w:val="0"/>
        <w:spacing w:after="0" w:line="240" w:lineRule="auto"/>
        <w:ind w:firstLine="709"/>
        <w:jc w:val="both"/>
        <w:rPr>
          <w:sz w:val="24"/>
          <w:szCs w:val="24"/>
        </w:rPr>
      </w:pPr>
    </w:p>
    <w:p w:rsidR="00666E89" w:rsidRPr="006B05FA" w:rsidRDefault="00666E89" w:rsidP="00666E89">
      <w:pPr>
        <w:autoSpaceDE w:val="0"/>
        <w:autoSpaceDN w:val="0"/>
        <w:adjustRightInd w:val="0"/>
        <w:spacing w:after="0" w:line="240" w:lineRule="auto"/>
        <w:jc w:val="center"/>
        <w:rPr>
          <w:rFonts w:ascii="Times New Roman" w:hAnsi="Times New Roman" w:cs="Times New Roman"/>
          <w:sz w:val="24"/>
          <w:szCs w:val="24"/>
        </w:rPr>
      </w:pPr>
      <w:r w:rsidRPr="006B05FA">
        <w:rPr>
          <w:rFonts w:ascii="Times New Roman" w:hAnsi="Times New Roman" w:cs="Times New Roman"/>
          <w:sz w:val="24"/>
          <w:szCs w:val="24"/>
        </w:rPr>
        <w:t>Матрица оценки компетентности экспертов 1-го порядка</w:t>
      </w:r>
    </w:p>
    <w:tbl>
      <w:tblPr>
        <w:tblStyle w:val="a4"/>
        <w:tblW w:w="0" w:type="auto"/>
        <w:tblLayout w:type="fixed"/>
        <w:tblLook w:val="04A0" w:firstRow="1" w:lastRow="0" w:firstColumn="1" w:lastColumn="0" w:noHBand="0" w:noVBand="1"/>
      </w:tblPr>
      <w:tblGrid>
        <w:gridCol w:w="5353"/>
        <w:gridCol w:w="567"/>
        <w:gridCol w:w="536"/>
        <w:gridCol w:w="456"/>
        <w:gridCol w:w="426"/>
        <w:gridCol w:w="394"/>
        <w:gridCol w:w="456"/>
        <w:gridCol w:w="425"/>
        <w:gridCol w:w="426"/>
        <w:gridCol w:w="425"/>
      </w:tblGrid>
      <w:tr w:rsidR="00666E89" w:rsidRPr="006B05FA" w:rsidTr="00666E89">
        <w:tc>
          <w:tcPr>
            <w:tcW w:w="5353" w:type="dxa"/>
            <w:vMerge w:val="restart"/>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Номер оценивающего</w:t>
            </w:r>
            <w:r w:rsidRPr="006B05FA">
              <w:rPr>
                <w:rFonts w:ascii="Times New Roman" w:hAnsi="Times New Roman"/>
                <w:sz w:val="24"/>
                <w:szCs w:val="24"/>
                <w:lang w:val="en-US"/>
              </w:rPr>
              <w:t xml:space="preserve"> </w:t>
            </w:r>
            <w:r w:rsidRPr="006B05FA">
              <w:rPr>
                <w:rFonts w:ascii="Times New Roman" w:hAnsi="Times New Roman"/>
                <w:sz w:val="24"/>
                <w:szCs w:val="24"/>
              </w:rPr>
              <w:t>эксперта (</w:t>
            </w:r>
            <w:r w:rsidRPr="006B05FA">
              <w:rPr>
                <w:rFonts w:ascii="Times New Roman" w:hAnsi="Times New Roman"/>
                <w:sz w:val="24"/>
                <w:szCs w:val="24"/>
                <w:lang w:val="en-US"/>
              </w:rPr>
              <w:t>i)</w:t>
            </w:r>
          </w:p>
        </w:tc>
        <w:tc>
          <w:tcPr>
            <w:tcW w:w="4111" w:type="dxa"/>
            <w:gridSpan w:val="9"/>
          </w:tcPr>
          <w:p w:rsidR="00666E89" w:rsidRPr="006B05FA" w:rsidRDefault="00666E89" w:rsidP="004706FD">
            <w:pPr>
              <w:autoSpaceDE w:val="0"/>
              <w:autoSpaceDN w:val="0"/>
              <w:adjustRightInd w:val="0"/>
              <w:jc w:val="center"/>
              <w:rPr>
                <w:rFonts w:ascii="Times New Roman" w:hAnsi="Times New Roman"/>
                <w:sz w:val="24"/>
                <w:szCs w:val="24"/>
              </w:rPr>
            </w:pPr>
            <w:r w:rsidRPr="006B05FA">
              <w:rPr>
                <w:rFonts w:ascii="Times New Roman" w:hAnsi="Times New Roman"/>
                <w:sz w:val="24"/>
                <w:szCs w:val="24"/>
              </w:rPr>
              <w:t>Номер оценивающего</w:t>
            </w:r>
            <w:r w:rsidRPr="006B05FA">
              <w:rPr>
                <w:rFonts w:ascii="Times New Roman" w:hAnsi="Times New Roman"/>
                <w:sz w:val="24"/>
                <w:szCs w:val="24"/>
                <w:lang w:val="en-US"/>
              </w:rPr>
              <w:t xml:space="preserve"> </w:t>
            </w:r>
            <w:r w:rsidRPr="006B05FA">
              <w:rPr>
                <w:rFonts w:ascii="Times New Roman" w:hAnsi="Times New Roman"/>
                <w:sz w:val="24"/>
                <w:szCs w:val="24"/>
              </w:rPr>
              <w:t>эксперта (</w:t>
            </w:r>
            <w:r w:rsidRPr="006B05FA">
              <w:rPr>
                <w:rFonts w:ascii="Times New Roman" w:hAnsi="Times New Roman"/>
                <w:sz w:val="24"/>
                <w:szCs w:val="24"/>
                <w:lang w:val="en-US"/>
              </w:rPr>
              <w:t>J)</w:t>
            </w:r>
          </w:p>
        </w:tc>
      </w:tr>
      <w:tr w:rsidR="00666E89" w:rsidRPr="006B05FA" w:rsidTr="00666E89">
        <w:tc>
          <w:tcPr>
            <w:tcW w:w="5353" w:type="dxa"/>
            <w:vMerge/>
          </w:tcPr>
          <w:p w:rsidR="00666E89" w:rsidRPr="006B05FA" w:rsidRDefault="00666E89" w:rsidP="004706FD">
            <w:pPr>
              <w:autoSpaceDE w:val="0"/>
              <w:autoSpaceDN w:val="0"/>
              <w:adjustRightInd w:val="0"/>
              <w:jc w:val="both"/>
              <w:rPr>
                <w:rFonts w:ascii="Times New Roman" w:hAnsi="Times New Roman"/>
                <w:sz w:val="24"/>
                <w:szCs w:val="24"/>
              </w:rPr>
            </w:pP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lang w:val="en-US"/>
              </w:rPr>
              <w:t>1</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lang w:val="en-US"/>
              </w:rPr>
              <w:t>2</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3</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4</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5</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6</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7</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8</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9</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1</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2</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3</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4</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5</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6</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7</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8</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9</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r>
      <w:tr w:rsidR="00666E89" w:rsidRPr="006B05FA" w:rsidTr="00666E89">
        <w:tc>
          <w:tcPr>
            <w:tcW w:w="5353" w:type="dxa"/>
          </w:tcPr>
          <w:p w:rsidR="00666E89" w:rsidRPr="006B05FA" w:rsidRDefault="00666E89" w:rsidP="004706FD">
            <w:pPr>
              <w:autoSpaceDE w:val="0"/>
              <w:autoSpaceDN w:val="0"/>
              <w:adjustRightInd w:val="0"/>
              <w:jc w:val="both"/>
              <w:rPr>
                <w:rFonts w:ascii="Times New Roman" w:hAnsi="Times New Roman"/>
                <w:sz w:val="24"/>
                <w:szCs w:val="24"/>
                <w:lang w:val="en-US"/>
              </w:rPr>
            </w:pPr>
            <w:r w:rsidRPr="006B05FA">
              <w:rPr>
                <w:rFonts w:ascii="Times New Roman" w:hAnsi="Times New Roman"/>
                <w:sz w:val="24"/>
                <w:szCs w:val="24"/>
                <w:lang w:val="en-US"/>
              </w:rPr>
              <w:t>10</w:t>
            </w:r>
          </w:p>
        </w:tc>
        <w:tc>
          <w:tcPr>
            <w:tcW w:w="567"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0</w:t>
            </w:r>
          </w:p>
        </w:tc>
        <w:tc>
          <w:tcPr>
            <w:tcW w:w="53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Pr>
                <w:rFonts w:ascii="Times New Roman" w:hAnsi="Times New Roman"/>
                <w:sz w:val="24"/>
                <w:szCs w:val="24"/>
              </w:rPr>
              <w:t>1</w:t>
            </w:r>
          </w:p>
        </w:tc>
        <w:tc>
          <w:tcPr>
            <w:tcW w:w="394"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5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1</w:t>
            </w:r>
          </w:p>
        </w:tc>
        <w:tc>
          <w:tcPr>
            <w:tcW w:w="426"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c>
          <w:tcPr>
            <w:tcW w:w="425" w:type="dxa"/>
          </w:tcPr>
          <w:p w:rsidR="00666E89" w:rsidRPr="006B05FA" w:rsidRDefault="00666E89" w:rsidP="004706FD">
            <w:pPr>
              <w:autoSpaceDE w:val="0"/>
              <w:autoSpaceDN w:val="0"/>
              <w:adjustRightInd w:val="0"/>
              <w:jc w:val="both"/>
              <w:rPr>
                <w:rFonts w:ascii="Times New Roman" w:hAnsi="Times New Roman"/>
                <w:sz w:val="24"/>
                <w:szCs w:val="24"/>
              </w:rPr>
            </w:pPr>
            <w:r w:rsidRPr="006B05FA">
              <w:rPr>
                <w:rFonts w:ascii="Times New Roman" w:hAnsi="Times New Roman"/>
                <w:sz w:val="24"/>
                <w:szCs w:val="24"/>
              </w:rPr>
              <w:t>0</w:t>
            </w:r>
          </w:p>
        </w:tc>
      </w:tr>
    </w:tbl>
    <w:p w:rsidR="00666E89" w:rsidRPr="006B05FA" w:rsidRDefault="00666E89" w:rsidP="00666E89">
      <w:pPr>
        <w:autoSpaceDE w:val="0"/>
        <w:autoSpaceDN w:val="0"/>
        <w:adjustRightInd w:val="0"/>
        <w:spacing w:after="0" w:line="240" w:lineRule="auto"/>
        <w:jc w:val="both"/>
        <w:rPr>
          <w:rFonts w:ascii="Times New Roman" w:hAnsi="Times New Roman" w:cs="Times New Roman"/>
          <w:sz w:val="24"/>
          <w:szCs w:val="24"/>
        </w:rPr>
      </w:pPr>
    </w:p>
    <w:p w:rsidR="00126AE6" w:rsidRPr="00CF0836" w:rsidRDefault="00D76CE8" w:rsidP="00A912D1">
      <w:pPr>
        <w:pStyle w:val="Default"/>
        <w:ind w:firstLine="426"/>
        <w:jc w:val="center"/>
        <w:rPr>
          <w:b/>
        </w:rPr>
      </w:pPr>
      <w:r>
        <w:rPr>
          <w:b/>
        </w:rPr>
        <w:t>Вариант 16</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Оптовый склад обслуживает кино- и фотолаборатории, в том числе отпускает им проявитель. Статистика уровня продаж: 11 упаковок продаются с вероятностью 45%, 12 упаковок – с вероят</w:t>
      </w:r>
      <w:r w:rsidR="00FA0217">
        <w:rPr>
          <w:rFonts w:ascii="Times New Roman" w:eastAsia="Times New Roman" w:hAnsi="Times New Roman" w:cs="Times New Roman"/>
          <w:sz w:val="24"/>
          <w:szCs w:val="24"/>
          <w:lang w:eastAsia="ru-RU"/>
        </w:rPr>
        <w:softHyphen/>
      </w:r>
      <w:r w:rsidRPr="00CF0836">
        <w:rPr>
          <w:rFonts w:ascii="Times New Roman" w:eastAsia="Times New Roman" w:hAnsi="Times New Roman" w:cs="Times New Roman"/>
          <w:sz w:val="24"/>
          <w:szCs w:val="24"/>
          <w:lang w:eastAsia="ru-RU"/>
        </w:rPr>
        <w:t xml:space="preserve">ностью 35%, 13 упаковок – 20%. Прибыль от реализации одной упаковки – 35 руб.  Непроданные упаковки в конце недели уничтожаются, при этом  потери составляют 56 руб. с каждой упаковки.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Какой недельный запас проявителя является для склада оптимальным?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Компания рассматривает, целесообразно ли ей разрабатывать новый продукт и выходить с ним на рынок. Затраты на разработку оцениваются в размере $180000; вероятность того, что раз</w:t>
      </w:r>
      <w:r w:rsidR="00FA0217">
        <w:rPr>
          <w:rFonts w:ascii="Times New Roman" w:eastAsia="Times New Roman" w:hAnsi="Times New Roman" w:cs="Times New Roman"/>
          <w:sz w:val="24"/>
          <w:szCs w:val="24"/>
          <w:lang w:eastAsia="ru-RU"/>
        </w:rPr>
        <w:softHyphen/>
      </w:r>
      <w:r w:rsidRPr="00CF0836">
        <w:rPr>
          <w:rFonts w:ascii="Times New Roman" w:eastAsia="Times New Roman" w:hAnsi="Times New Roman" w:cs="Times New Roman"/>
          <w:sz w:val="24"/>
          <w:szCs w:val="24"/>
          <w:lang w:eastAsia="ru-RU"/>
        </w:rPr>
        <w:t xml:space="preserve">работки будут успешными, составляет 0,75, что они окончатся неудачей – 0,25.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Если разработки будут успешными, продукт будет выведен на рынок и при этом существуют следующие оценки: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а) если продукт будет очень успешным, прибыль составит $540000;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б) если продукт будет средне успешным, прибыль составит $100000;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в) если продукт окажется неудачным, убытки составят $400000.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Оцениваемые вероятности для каждого из указанных выше событий следующие: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а) высокая успешность 0,4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б) средняя успешность 0,3 </w:t>
      </w:r>
    </w:p>
    <w:p w:rsidR="00126AE6" w:rsidRPr="00CF0836" w:rsidRDefault="00126AE6" w:rsidP="00126AE6">
      <w:pPr>
        <w:spacing w:after="0" w:line="240" w:lineRule="auto"/>
        <w:ind w:firstLine="426"/>
        <w:jc w:val="both"/>
        <w:rPr>
          <w:rFonts w:ascii="Times New Roman" w:eastAsia="Times New Roman" w:hAnsi="Times New Roman" w:cs="Times New Roman"/>
          <w:sz w:val="24"/>
          <w:szCs w:val="24"/>
          <w:lang w:eastAsia="ru-RU"/>
        </w:rPr>
      </w:pPr>
      <w:r w:rsidRPr="00CF0836">
        <w:rPr>
          <w:rFonts w:ascii="Times New Roman" w:eastAsia="Times New Roman" w:hAnsi="Times New Roman" w:cs="Times New Roman"/>
          <w:sz w:val="24"/>
          <w:szCs w:val="24"/>
          <w:lang w:eastAsia="ru-RU"/>
        </w:rPr>
        <w:t xml:space="preserve">в) неудача 0,3  </w:t>
      </w:r>
    </w:p>
    <w:p w:rsidR="00E416D1" w:rsidRDefault="00E416D1" w:rsidP="008D18A7">
      <w:pPr>
        <w:pStyle w:val="Default"/>
        <w:ind w:firstLine="426"/>
        <w:jc w:val="both"/>
        <w:rPr>
          <w:b/>
        </w:rPr>
      </w:pPr>
    </w:p>
    <w:p w:rsidR="008D18A7" w:rsidRPr="000C48F6" w:rsidRDefault="008D18A7" w:rsidP="008D18A7">
      <w:pPr>
        <w:pStyle w:val="Default"/>
        <w:ind w:firstLine="426"/>
        <w:jc w:val="both"/>
        <w:rPr>
          <w:b/>
        </w:rPr>
      </w:pPr>
      <w:r w:rsidRPr="000C48F6">
        <w:rPr>
          <w:b/>
        </w:rPr>
        <w:t>Задача 2</w:t>
      </w:r>
    </w:p>
    <w:p w:rsidR="000C48F6" w:rsidRPr="000C48F6" w:rsidRDefault="000C48F6" w:rsidP="000C48F6">
      <w:pPr>
        <w:autoSpaceDE w:val="0"/>
        <w:autoSpaceDN w:val="0"/>
        <w:adjustRightInd w:val="0"/>
        <w:spacing w:after="0" w:line="240" w:lineRule="auto"/>
        <w:ind w:firstLine="426"/>
        <w:jc w:val="both"/>
        <w:rPr>
          <w:rFonts w:ascii="Times New Roman" w:hAnsi="Times New Roman" w:cs="Times New Roman"/>
          <w:sz w:val="24"/>
          <w:szCs w:val="24"/>
        </w:rPr>
      </w:pPr>
      <w:r w:rsidRPr="000C48F6">
        <w:rPr>
          <w:rFonts w:ascii="Times New Roman" w:hAnsi="Times New Roman" w:cs="Times New Roman"/>
          <w:sz w:val="24"/>
          <w:szCs w:val="24"/>
        </w:rPr>
        <w:t xml:space="preserve">Эксперты оценили важность параметров, учитываемых клиентами </w:t>
      </w:r>
      <w:r w:rsidR="00084723">
        <w:rPr>
          <w:rFonts w:ascii="Times New Roman" w:hAnsi="Times New Roman" w:cs="Times New Roman"/>
          <w:sz w:val="24"/>
          <w:szCs w:val="24"/>
        </w:rPr>
        <w:t>строительной</w:t>
      </w:r>
      <w:r w:rsidRPr="000C48F6">
        <w:rPr>
          <w:rFonts w:ascii="Times New Roman" w:hAnsi="Times New Roman" w:cs="Times New Roman"/>
          <w:sz w:val="24"/>
          <w:szCs w:val="24"/>
        </w:rPr>
        <w:t xml:space="preserve"> фирмы. Пе</w:t>
      </w:r>
      <w:r w:rsidR="00FA0217">
        <w:rPr>
          <w:rFonts w:ascii="Times New Roman" w:hAnsi="Times New Roman" w:cs="Times New Roman"/>
          <w:sz w:val="24"/>
          <w:szCs w:val="24"/>
        </w:rPr>
        <w:softHyphen/>
      </w:r>
      <w:r w:rsidRPr="000C48F6">
        <w:rPr>
          <w:rFonts w:ascii="Times New Roman" w:hAnsi="Times New Roman" w:cs="Times New Roman"/>
          <w:sz w:val="24"/>
          <w:szCs w:val="24"/>
        </w:rPr>
        <w:t xml:space="preserve">реведите коэффициенты весомости в ранги, используемые при составлении прогноза методом </w:t>
      </w:r>
      <w:r w:rsidRPr="000C48F6">
        <w:rPr>
          <w:rFonts w:ascii="Times New Roman" w:hAnsi="Times New Roman" w:cs="Times New Roman"/>
          <w:sz w:val="24"/>
          <w:szCs w:val="24"/>
        </w:rPr>
        <w:lastRenderedPageBreak/>
        <w:t>ранговой корреляции, оцените степень согласованности мнений экспертов. Коэффициенты весо</w:t>
      </w:r>
      <w:r w:rsidR="00FA0217">
        <w:rPr>
          <w:rFonts w:ascii="Times New Roman" w:hAnsi="Times New Roman" w:cs="Times New Roman"/>
          <w:sz w:val="24"/>
          <w:szCs w:val="24"/>
        </w:rPr>
        <w:softHyphen/>
      </w:r>
      <w:r w:rsidRPr="000C48F6">
        <w:rPr>
          <w:rFonts w:ascii="Times New Roman" w:hAnsi="Times New Roman" w:cs="Times New Roman"/>
          <w:sz w:val="24"/>
          <w:szCs w:val="24"/>
        </w:rPr>
        <w:t>мости параметров приведены в таблице.</w:t>
      </w:r>
    </w:p>
    <w:tbl>
      <w:tblPr>
        <w:tblStyle w:val="a4"/>
        <w:tblW w:w="0" w:type="auto"/>
        <w:tblLook w:val="04A0" w:firstRow="1" w:lastRow="0" w:firstColumn="1" w:lastColumn="0" w:noHBand="0" w:noVBand="1"/>
      </w:tblPr>
      <w:tblGrid>
        <w:gridCol w:w="4361"/>
        <w:gridCol w:w="1701"/>
        <w:gridCol w:w="1276"/>
        <w:gridCol w:w="1417"/>
        <w:gridCol w:w="1383"/>
      </w:tblGrid>
      <w:tr w:rsidR="000C48F6" w:rsidRPr="000C48F6" w:rsidTr="000E2DC9">
        <w:tc>
          <w:tcPr>
            <w:tcW w:w="4361" w:type="dxa"/>
            <w:vMerge w:val="restart"/>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Параметры</w:t>
            </w:r>
          </w:p>
        </w:tc>
        <w:tc>
          <w:tcPr>
            <w:tcW w:w="5777" w:type="dxa"/>
            <w:gridSpan w:val="4"/>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Коэффициент весомости</w:t>
            </w:r>
          </w:p>
        </w:tc>
      </w:tr>
      <w:tr w:rsidR="000E2DC9" w:rsidRPr="000C48F6" w:rsidTr="000E2DC9">
        <w:tc>
          <w:tcPr>
            <w:tcW w:w="4361" w:type="dxa"/>
            <w:vMerge/>
          </w:tcPr>
          <w:p w:rsidR="000C48F6" w:rsidRPr="000C48F6" w:rsidRDefault="000C48F6" w:rsidP="004706FD">
            <w:pPr>
              <w:jc w:val="center"/>
              <w:rPr>
                <w:rFonts w:ascii="Times New Roman" w:hAnsi="Times New Roman"/>
                <w:sz w:val="24"/>
                <w:szCs w:val="24"/>
              </w:rPr>
            </w:pPr>
          </w:p>
        </w:tc>
        <w:tc>
          <w:tcPr>
            <w:tcW w:w="1701"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1</w:t>
            </w:r>
          </w:p>
        </w:tc>
        <w:tc>
          <w:tcPr>
            <w:tcW w:w="1276"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2</w:t>
            </w:r>
          </w:p>
        </w:tc>
        <w:tc>
          <w:tcPr>
            <w:tcW w:w="1417"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3</w:t>
            </w:r>
          </w:p>
        </w:tc>
        <w:tc>
          <w:tcPr>
            <w:tcW w:w="1383"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4</w:t>
            </w:r>
          </w:p>
        </w:tc>
      </w:tr>
      <w:tr w:rsidR="000E2DC9" w:rsidRPr="000C48F6" w:rsidTr="000E2DC9">
        <w:tc>
          <w:tcPr>
            <w:tcW w:w="4361" w:type="dxa"/>
          </w:tcPr>
          <w:p w:rsidR="000C48F6" w:rsidRPr="000C48F6" w:rsidRDefault="000E2DC9" w:rsidP="000E2DC9">
            <w:pPr>
              <w:pStyle w:val="a6"/>
              <w:numPr>
                <w:ilvl w:val="0"/>
                <w:numId w:val="5"/>
              </w:numPr>
              <w:tabs>
                <w:tab w:val="left" w:pos="426"/>
              </w:tabs>
              <w:ind w:left="0" w:firstLine="0"/>
              <w:jc w:val="both"/>
              <w:rPr>
                <w:rFonts w:ascii="Times New Roman" w:hAnsi="Times New Roman"/>
                <w:sz w:val="24"/>
                <w:szCs w:val="24"/>
              </w:rPr>
            </w:pPr>
            <w:r>
              <w:rPr>
                <w:rFonts w:ascii="Times New Roman" w:hAnsi="Times New Roman"/>
                <w:sz w:val="24"/>
                <w:szCs w:val="24"/>
              </w:rPr>
              <w:t xml:space="preserve">Используемые материалы </w:t>
            </w:r>
          </w:p>
        </w:tc>
        <w:tc>
          <w:tcPr>
            <w:tcW w:w="1701" w:type="dxa"/>
          </w:tcPr>
          <w:p w:rsidR="000C48F6" w:rsidRPr="000C48F6" w:rsidRDefault="000C48F6" w:rsidP="000E2DC9">
            <w:pPr>
              <w:jc w:val="center"/>
              <w:rPr>
                <w:rFonts w:ascii="Times New Roman" w:hAnsi="Times New Roman"/>
                <w:sz w:val="24"/>
                <w:szCs w:val="24"/>
              </w:rPr>
            </w:pPr>
            <w:r w:rsidRPr="000C48F6">
              <w:rPr>
                <w:rFonts w:ascii="Times New Roman" w:hAnsi="Times New Roman"/>
                <w:sz w:val="24"/>
                <w:szCs w:val="24"/>
              </w:rPr>
              <w:t>0,</w:t>
            </w:r>
            <w:r w:rsidR="000E2DC9">
              <w:rPr>
                <w:rFonts w:ascii="Times New Roman" w:hAnsi="Times New Roman"/>
                <w:sz w:val="24"/>
                <w:szCs w:val="24"/>
              </w:rPr>
              <w:t>3</w:t>
            </w:r>
          </w:p>
        </w:tc>
        <w:tc>
          <w:tcPr>
            <w:tcW w:w="1276"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0,2</w:t>
            </w:r>
          </w:p>
        </w:tc>
        <w:tc>
          <w:tcPr>
            <w:tcW w:w="1417"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0,25</w:t>
            </w:r>
          </w:p>
        </w:tc>
        <w:tc>
          <w:tcPr>
            <w:tcW w:w="1383"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0,3</w:t>
            </w:r>
          </w:p>
        </w:tc>
      </w:tr>
      <w:tr w:rsidR="000E2DC9" w:rsidRPr="000C48F6" w:rsidTr="000E2DC9">
        <w:tc>
          <w:tcPr>
            <w:tcW w:w="4361" w:type="dxa"/>
          </w:tcPr>
          <w:p w:rsidR="000C48F6" w:rsidRPr="000C48F6" w:rsidRDefault="000E2DC9" w:rsidP="000E2DC9">
            <w:pPr>
              <w:pStyle w:val="a6"/>
              <w:numPr>
                <w:ilvl w:val="0"/>
                <w:numId w:val="5"/>
              </w:numPr>
              <w:tabs>
                <w:tab w:val="left" w:pos="426"/>
              </w:tabs>
              <w:ind w:left="0" w:firstLine="0"/>
              <w:jc w:val="both"/>
              <w:rPr>
                <w:rFonts w:ascii="Times New Roman" w:hAnsi="Times New Roman"/>
                <w:sz w:val="24"/>
                <w:szCs w:val="24"/>
              </w:rPr>
            </w:pPr>
            <w:r>
              <w:rPr>
                <w:rFonts w:ascii="Times New Roman" w:hAnsi="Times New Roman"/>
                <w:sz w:val="24"/>
                <w:szCs w:val="24"/>
              </w:rPr>
              <w:t xml:space="preserve">Сроки выполнения работ </w:t>
            </w:r>
          </w:p>
        </w:tc>
        <w:tc>
          <w:tcPr>
            <w:tcW w:w="1701"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0,4</w:t>
            </w:r>
          </w:p>
        </w:tc>
        <w:tc>
          <w:tcPr>
            <w:tcW w:w="1276"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0,3</w:t>
            </w:r>
          </w:p>
        </w:tc>
        <w:tc>
          <w:tcPr>
            <w:tcW w:w="1417" w:type="dxa"/>
          </w:tcPr>
          <w:p w:rsidR="000C48F6" w:rsidRPr="000C48F6" w:rsidRDefault="000C48F6" w:rsidP="000E2DC9">
            <w:pPr>
              <w:jc w:val="center"/>
              <w:rPr>
                <w:rFonts w:ascii="Times New Roman" w:hAnsi="Times New Roman"/>
                <w:sz w:val="24"/>
                <w:szCs w:val="24"/>
              </w:rPr>
            </w:pPr>
            <w:r w:rsidRPr="000C48F6">
              <w:rPr>
                <w:rFonts w:ascii="Times New Roman" w:hAnsi="Times New Roman"/>
                <w:sz w:val="24"/>
                <w:szCs w:val="24"/>
              </w:rPr>
              <w:t>0,</w:t>
            </w:r>
            <w:r w:rsidR="000E2DC9">
              <w:rPr>
                <w:rFonts w:ascii="Times New Roman" w:hAnsi="Times New Roman"/>
                <w:sz w:val="24"/>
                <w:szCs w:val="24"/>
              </w:rPr>
              <w:t>3</w:t>
            </w:r>
          </w:p>
        </w:tc>
        <w:tc>
          <w:tcPr>
            <w:tcW w:w="1383" w:type="dxa"/>
          </w:tcPr>
          <w:p w:rsidR="000C48F6" w:rsidRPr="000C48F6" w:rsidRDefault="000C48F6" w:rsidP="000E2DC9">
            <w:pPr>
              <w:jc w:val="center"/>
              <w:rPr>
                <w:rFonts w:ascii="Times New Roman" w:hAnsi="Times New Roman"/>
                <w:sz w:val="24"/>
                <w:szCs w:val="24"/>
              </w:rPr>
            </w:pPr>
            <w:r w:rsidRPr="000C48F6">
              <w:rPr>
                <w:rFonts w:ascii="Times New Roman" w:hAnsi="Times New Roman"/>
                <w:sz w:val="24"/>
                <w:szCs w:val="24"/>
              </w:rPr>
              <w:t>0,</w:t>
            </w:r>
            <w:r w:rsidR="000E2DC9">
              <w:rPr>
                <w:rFonts w:ascii="Times New Roman" w:hAnsi="Times New Roman"/>
                <w:sz w:val="24"/>
                <w:szCs w:val="24"/>
              </w:rPr>
              <w:t>25</w:t>
            </w:r>
          </w:p>
        </w:tc>
      </w:tr>
      <w:tr w:rsidR="000E2DC9" w:rsidRPr="000C48F6" w:rsidTr="000E2DC9">
        <w:tc>
          <w:tcPr>
            <w:tcW w:w="4361" w:type="dxa"/>
          </w:tcPr>
          <w:p w:rsidR="000C48F6" w:rsidRPr="000C48F6" w:rsidRDefault="000E2DC9" w:rsidP="000E2DC9">
            <w:pPr>
              <w:pStyle w:val="a6"/>
              <w:numPr>
                <w:ilvl w:val="0"/>
                <w:numId w:val="5"/>
              </w:numPr>
              <w:tabs>
                <w:tab w:val="left" w:pos="426"/>
              </w:tabs>
              <w:ind w:left="0" w:firstLine="0"/>
              <w:jc w:val="both"/>
              <w:rPr>
                <w:rFonts w:ascii="Times New Roman" w:hAnsi="Times New Roman"/>
                <w:sz w:val="24"/>
                <w:szCs w:val="24"/>
              </w:rPr>
            </w:pPr>
            <w:r>
              <w:rPr>
                <w:rFonts w:ascii="Times New Roman" w:hAnsi="Times New Roman"/>
                <w:sz w:val="24"/>
                <w:szCs w:val="24"/>
              </w:rPr>
              <w:t>Стоимость работ</w:t>
            </w:r>
          </w:p>
        </w:tc>
        <w:tc>
          <w:tcPr>
            <w:tcW w:w="1701" w:type="dxa"/>
          </w:tcPr>
          <w:p w:rsidR="000C48F6" w:rsidRPr="000C48F6" w:rsidRDefault="000C48F6" w:rsidP="000E2DC9">
            <w:pPr>
              <w:jc w:val="center"/>
              <w:rPr>
                <w:rFonts w:ascii="Times New Roman" w:hAnsi="Times New Roman"/>
                <w:sz w:val="24"/>
                <w:szCs w:val="24"/>
              </w:rPr>
            </w:pPr>
            <w:r w:rsidRPr="000C48F6">
              <w:rPr>
                <w:rFonts w:ascii="Times New Roman" w:hAnsi="Times New Roman"/>
                <w:sz w:val="24"/>
                <w:szCs w:val="24"/>
              </w:rPr>
              <w:t>0,</w:t>
            </w:r>
            <w:r w:rsidR="000E2DC9">
              <w:rPr>
                <w:rFonts w:ascii="Times New Roman" w:hAnsi="Times New Roman"/>
                <w:sz w:val="24"/>
                <w:szCs w:val="24"/>
              </w:rPr>
              <w:t>25</w:t>
            </w:r>
          </w:p>
        </w:tc>
        <w:tc>
          <w:tcPr>
            <w:tcW w:w="1276"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0,4</w:t>
            </w:r>
          </w:p>
        </w:tc>
        <w:tc>
          <w:tcPr>
            <w:tcW w:w="1417" w:type="dxa"/>
          </w:tcPr>
          <w:p w:rsidR="000C48F6" w:rsidRPr="000C48F6" w:rsidRDefault="000C48F6" w:rsidP="000E2DC9">
            <w:pPr>
              <w:jc w:val="center"/>
              <w:rPr>
                <w:rFonts w:ascii="Times New Roman" w:hAnsi="Times New Roman"/>
                <w:sz w:val="24"/>
                <w:szCs w:val="24"/>
              </w:rPr>
            </w:pPr>
            <w:r w:rsidRPr="000C48F6">
              <w:rPr>
                <w:rFonts w:ascii="Times New Roman" w:hAnsi="Times New Roman"/>
                <w:sz w:val="24"/>
                <w:szCs w:val="24"/>
              </w:rPr>
              <w:t>0,</w:t>
            </w:r>
            <w:r w:rsidR="000E2DC9">
              <w:rPr>
                <w:rFonts w:ascii="Times New Roman" w:hAnsi="Times New Roman"/>
                <w:sz w:val="24"/>
                <w:szCs w:val="24"/>
              </w:rPr>
              <w:t>4</w:t>
            </w:r>
          </w:p>
        </w:tc>
        <w:tc>
          <w:tcPr>
            <w:tcW w:w="1383"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0,3</w:t>
            </w:r>
          </w:p>
        </w:tc>
      </w:tr>
      <w:tr w:rsidR="000E2DC9" w:rsidRPr="009C0BC3" w:rsidTr="000E2DC9">
        <w:tc>
          <w:tcPr>
            <w:tcW w:w="4361" w:type="dxa"/>
          </w:tcPr>
          <w:p w:rsidR="000C48F6" w:rsidRPr="000C48F6" w:rsidRDefault="000E2DC9" w:rsidP="000E2DC9">
            <w:pPr>
              <w:pStyle w:val="a6"/>
              <w:numPr>
                <w:ilvl w:val="0"/>
                <w:numId w:val="5"/>
              </w:numPr>
              <w:tabs>
                <w:tab w:val="left" w:pos="426"/>
              </w:tabs>
              <w:ind w:left="0" w:firstLine="0"/>
              <w:jc w:val="both"/>
              <w:rPr>
                <w:rFonts w:ascii="Times New Roman" w:hAnsi="Times New Roman"/>
                <w:sz w:val="24"/>
                <w:szCs w:val="24"/>
              </w:rPr>
            </w:pPr>
            <w:r>
              <w:rPr>
                <w:rFonts w:ascii="Times New Roman" w:hAnsi="Times New Roman"/>
                <w:sz w:val="24"/>
                <w:szCs w:val="24"/>
              </w:rPr>
              <w:t>Наличие субподряда</w:t>
            </w:r>
            <w:r w:rsidR="000C48F6" w:rsidRPr="000C48F6">
              <w:rPr>
                <w:rFonts w:ascii="Times New Roman" w:hAnsi="Times New Roman"/>
                <w:sz w:val="24"/>
                <w:szCs w:val="24"/>
              </w:rPr>
              <w:t xml:space="preserve"> </w:t>
            </w:r>
          </w:p>
        </w:tc>
        <w:tc>
          <w:tcPr>
            <w:tcW w:w="1701" w:type="dxa"/>
          </w:tcPr>
          <w:p w:rsidR="000C48F6" w:rsidRPr="000C48F6" w:rsidRDefault="000C48F6" w:rsidP="000E2DC9">
            <w:pPr>
              <w:jc w:val="center"/>
              <w:rPr>
                <w:rFonts w:ascii="Times New Roman" w:hAnsi="Times New Roman"/>
                <w:sz w:val="24"/>
                <w:szCs w:val="24"/>
              </w:rPr>
            </w:pPr>
            <w:r w:rsidRPr="000C48F6">
              <w:rPr>
                <w:rFonts w:ascii="Times New Roman" w:hAnsi="Times New Roman"/>
                <w:sz w:val="24"/>
                <w:szCs w:val="24"/>
              </w:rPr>
              <w:t>0,</w:t>
            </w:r>
            <w:r w:rsidR="000E2DC9">
              <w:rPr>
                <w:rFonts w:ascii="Times New Roman" w:hAnsi="Times New Roman"/>
                <w:sz w:val="24"/>
                <w:szCs w:val="24"/>
              </w:rPr>
              <w:t>25</w:t>
            </w:r>
          </w:p>
        </w:tc>
        <w:tc>
          <w:tcPr>
            <w:tcW w:w="1276"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0,1</w:t>
            </w:r>
          </w:p>
        </w:tc>
        <w:tc>
          <w:tcPr>
            <w:tcW w:w="1417" w:type="dxa"/>
          </w:tcPr>
          <w:p w:rsidR="000C48F6" w:rsidRPr="000C48F6" w:rsidRDefault="000C48F6" w:rsidP="004706FD">
            <w:pPr>
              <w:jc w:val="center"/>
              <w:rPr>
                <w:rFonts w:ascii="Times New Roman" w:hAnsi="Times New Roman"/>
                <w:sz w:val="24"/>
                <w:szCs w:val="24"/>
              </w:rPr>
            </w:pPr>
            <w:r w:rsidRPr="000C48F6">
              <w:rPr>
                <w:rFonts w:ascii="Times New Roman" w:hAnsi="Times New Roman"/>
                <w:sz w:val="24"/>
                <w:szCs w:val="24"/>
              </w:rPr>
              <w:t>0,25</w:t>
            </w:r>
          </w:p>
        </w:tc>
        <w:tc>
          <w:tcPr>
            <w:tcW w:w="1383" w:type="dxa"/>
          </w:tcPr>
          <w:p w:rsidR="000C48F6" w:rsidRPr="009C0BC3" w:rsidRDefault="000C48F6" w:rsidP="004706FD">
            <w:pPr>
              <w:jc w:val="center"/>
              <w:rPr>
                <w:rFonts w:ascii="Times New Roman" w:hAnsi="Times New Roman"/>
                <w:sz w:val="24"/>
                <w:szCs w:val="24"/>
              </w:rPr>
            </w:pPr>
            <w:r w:rsidRPr="000C48F6">
              <w:rPr>
                <w:rFonts w:ascii="Times New Roman" w:hAnsi="Times New Roman"/>
                <w:sz w:val="24"/>
                <w:szCs w:val="24"/>
              </w:rPr>
              <w:t>0,1</w:t>
            </w:r>
          </w:p>
        </w:tc>
      </w:tr>
    </w:tbl>
    <w:p w:rsidR="008D18A7" w:rsidRDefault="008D18A7" w:rsidP="00A912D1">
      <w:pPr>
        <w:pStyle w:val="Default"/>
        <w:ind w:firstLine="426"/>
        <w:jc w:val="center"/>
        <w:rPr>
          <w:b/>
        </w:rPr>
      </w:pPr>
    </w:p>
    <w:p w:rsidR="00126AE6" w:rsidRPr="00CF0836" w:rsidRDefault="00D76CE8" w:rsidP="00A912D1">
      <w:pPr>
        <w:pStyle w:val="Default"/>
        <w:ind w:firstLine="426"/>
        <w:jc w:val="center"/>
        <w:rPr>
          <w:b/>
        </w:rPr>
      </w:pPr>
      <w:r>
        <w:rPr>
          <w:b/>
        </w:rPr>
        <w:t>Вариант 17</w:t>
      </w:r>
      <w:r w:rsidR="00C6572D">
        <w:rPr>
          <w:b/>
        </w:rPr>
        <w:t xml:space="preserve"> </w:t>
      </w:r>
    </w:p>
    <w:p w:rsidR="008D18A7" w:rsidRPr="004620A7" w:rsidRDefault="008D18A7" w:rsidP="008D18A7">
      <w:pPr>
        <w:pStyle w:val="Default"/>
        <w:ind w:firstLine="426"/>
        <w:jc w:val="both"/>
        <w:rPr>
          <w:b/>
        </w:rPr>
      </w:pPr>
      <w:r w:rsidRPr="007235D0">
        <w:rPr>
          <w:b/>
        </w:rPr>
        <w:t xml:space="preserve">Задача </w:t>
      </w:r>
      <w:r>
        <w:rPr>
          <w:b/>
        </w:rPr>
        <w:t>1</w:t>
      </w:r>
    </w:p>
    <w:p w:rsidR="00126AE6" w:rsidRPr="00CF0836"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CF0836">
        <w:rPr>
          <w:rFonts w:ascii="Times New Roman" w:hAnsi="Times New Roman" w:cs="Times New Roman"/>
          <w:color w:val="000000"/>
          <w:sz w:val="24"/>
          <w:szCs w:val="24"/>
        </w:rPr>
        <w:t>Директор лицея, обучение в котором осуществляется на платной основе, решает, следует ли расширять здание лицея на 250 мест, на 50 мест или не проводить строительных работ вообще. Если население небольшого города, в котором организован платный лицей, будет расти, то большая реконструкция могла бы принести прибыль 250 тыс. руб. в год, незначительное расши</w:t>
      </w:r>
      <w:r w:rsidR="00FA0217">
        <w:rPr>
          <w:rFonts w:ascii="Times New Roman" w:hAnsi="Times New Roman" w:cs="Times New Roman"/>
          <w:color w:val="000000"/>
          <w:sz w:val="24"/>
          <w:szCs w:val="24"/>
        </w:rPr>
        <w:softHyphen/>
      </w:r>
      <w:r w:rsidRPr="00CF0836">
        <w:rPr>
          <w:rFonts w:ascii="Times New Roman" w:hAnsi="Times New Roman" w:cs="Times New Roman"/>
          <w:color w:val="000000"/>
          <w:sz w:val="24"/>
          <w:szCs w:val="24"/>
        </w:rPr>
        <w:t>рение учебных помещений могло бы приносить 90 тыс. руб. прибыли. Если население города увеличиваться не будет, то крупное расширение обойдется лицею в 120 тыс. руб. убытка, а малое – 45 тыс. руб.</w:t>
      </w:r>
    </w:p>
    <w:p w:rsidR="00126AE6" w:rsidRPr="00CF0836"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CF0836">
        <w:rPr>
          <w:rFonts w:ascii="Times New Roman" w:hAnsi="Times New Roman" w:cs="Times New Roman"/>
          <w:color w:val="000000"/>
          <w:sz w:val="24"/>
          <w:szCs w:val="24"/>
        </w:rPr>
        <w:t>Государственная статистическая служба предоставила информацию об изменении численно</w:t>
      </w:r>
      <w:r w:rsidR="00FA0217">
        <w:rPr>
          <w:rFonts w:ascii="Times New Roman" w:hAnsi="Times New Roman" w:cs="Times New Roman"/>
          <w:color w:val="000000"/>
          <w:sz w:val="24"/>
          <w:szCs w:val="24"/>
        </w:rPr>
        <w:softHyphen/>
      </w:r>
      <w:r w:rsidRPr="00CF0836">
        <w:rPr>
          <w:rFonts w:ascii="Times New Roman" w:hAnsi="Times New Roman" w:cs="Times New Roman"/>
          <w:color w:val="000000"/>
          <w:sz w:val="24"/>
          <w:szCs w:val="24"/>
        </w:rPr>
        <w:t xml:space="preserve">сти населения: вероятность роста численности населения составляет 0,7; вероятность того, что численность населения останется неизменной или будет уменьшаться, равна 0,3. </w:t>
      </w:r>
    </w:p>
    <w:p w:rsidR="00126AE6" w:rsidRPr="00CF0836" w:rsidRDefault="00126AE6" w:rsidP="00126AE6">
      <w:pPr>
        <w:shd w:val="clear" w:color="auto" w:fill="FFFFFF"/>
        <w:spacing w:after="0" w:line="240" w:lineRule="auto"/>
        <w:ind w:firstLine="426"/>
        <w:jc w:val="both"/>
        <w:rPr>
          <w:rFonts w:ascii="Times New Roman" w:hAnsi="Times New Roman" w:cs="Times New Roman"/>
          <w:color w:val="000000"/>
          <w:sz w:val="24"/>
          <w:szCs w:val="24"/>
        </w:rPr>
      </w:pPr>
      <w:r w:rsidRPr="00CF0836">
        <w:rPr>
          <w:rFonts w:ascii="Times New Roman" w:hAnsi="Times New Roman" w:cs="Times New Roman"/>
          <w:color w:val="000000"/>
          <w:sz w:val="24"/>
          <w:szCs w:val="24"/>
        </w:rPr>
        <w:t>Определите наилучшее решение для наилучшей альтернативы?</w:t>
      </w:r>
    </w:p>
    <w:p w:rsidR="00126AE6" w:rsidRPr="00CF0836" w:rsidRDefault="00126AE6" w:rsidP="00126AE6">
      <w:pPr>
        <w:pStyle w:val="Default"/>
        <w:ind w:firstLine="426"/>
        <w:jc w:val="both"/>
        <w:rPr>
          <w:b/>
        </w:rPr>
      </w:pPr>
    </w:p>
    <w:p w:rsidR="008D18A7" w:rsidRPr="004620A7" w:rsidRDefault="008D18A7" w:rsidP="008D18A7">
      <w:pPr>
        <w:pStyle w:val="Default"/>
        <w:ind w:firstLine="426"/>
        <w:jc w:val="both"/>
        <w:rPr>
          <w:b/>
        </w:rPr>
      </w:pPr>
      <w:r w:rsidRPr="006B05FA">
        <w:rPr>
          <w:b/>
        </w:rPr>
        <w:t>Задача 2</w:t>
      </w:r>
    </w:p>
    <w:p w:rsidR="008D18A7" w:rsidRPr="006B05FA" w:rsidRDefault="006B05FA" w:rsidP="006B05FA">
      <w:pPr>
        <w:pStyle w:val="Default"/>
        <w:ind w:firstLine="426"/>
        <w:jc w:val="both"/>
      </w:pPr>
      <w:r w:rsidRPr="006B05FA">
        <w:t xml:space="preserve">Оценить качество обслуживания в университетской столовой. Приглашено 12 экспертов. Каждому эксперту дана анкета с просьбой </w:t>
      </w:r>
      <w:proofErr w:type="gramStart"/>
      <w:r w:rsidRPr="006B05FA">
        <w:t>оценить</w:t>
      </w:r>
      <w:proofErr w:type="gramEnd"/>
      <w:r w:rsidRPr="006B05FA">
        <w:t xml:space="preserve"> уровень обслуживания и коэффициент само</w:t>
      </w:r>
      <w:r w:rsidR="00FA0217">
        <w:softHyphen/>
      </w:r>
      <w:r w:rsidRPr="006B05FA">
        <w:t>оценки. Эксперт ставит себе индивидуальную самооценку в баллах (от 0 до 10).Эксперт оцени</w:t>
      </w:r>
      <w:r w:rsidR="00FA0217">
        <w:softHyphen/>
      </w:r>
      <w:r w:rsidRPr="006B05FA">
        <w:t>вает уровень обслуживания в процентах (0т 0 до 100). Работа проводится индивидуально и ано</w:t>
      </w:r>
      <w:r w:rsidR="00FA0217">
        <w:softHyphen/>
      </w:r>
      <w:r w:rsidRPr="006B05FA">
        <w:t xml:space="preserve">нимно. Используя модифицированный метод </w:t>
      </w:r>
      <w:proofErr w:type="spellStart"/>
      <w:r w:rsidRPr="006B05FA">
        <w:t>Дельфи</w:t>
      </w:r>
      <w:proofErr w:type="spellEnd"/>
      <w:r w:rsidRPr="006B05FA">
        <w:t>, оцените качество работы столовой. Скол</w:t>
      </w:r>
      <w:r w:rsidRPr="006B05FA">
        <w:t>ь</w:t>
      </w:r>
      <w:r w:rsidRPr="006B05FA">
        <w:t>ко туров Вы будете проводить? Составить таблицу и провести расчеты.</w:t>
      </w:r>
    </w:p>
    <w:p w:rsidR="006B05FA" w:rsidRDefault="006B05FA" w:rsidP="00A912D1">
      <w:pPr>
        <w:pStyle w:val="Default"/>
        <w:ind w:firstLine="426"/>
        <w:jc w:val="center"/>
        <w:rPr>
          <w:b/>
        </w:rPr>
      </w:pPr>
    </w:p>
    <w:p w:rsidR="00126AE6" w:rsidRPr="00CF0836" w:rsidRDefault="00D76CE8" w:rsidP="00A912D1">
      <w:pPr>
        <w:pStyle w:val="Default"/>
        <w:ind w:firstLine="426"/>
        <w:jc w:val="center"/>
      </w:pPr>
      <w:r>
        <w:rPr>
          <w:b/>
        </w:rPr>
        <w:t>Вариант 18</w:t>
      </w:r>
      <w:r w:rsidR="00C6572D">
        <w:rPr>
          <w:b/>
        </w:rPr>
        <w:t xml:space="preserve"> </w:t>
      </w:r>
    </w:p>
    <w:p w:rsidR="00CE066D" w:rsidRPr="004620A7" w:rsidRDefault="00CE066D" w:rsidP="00CE066D">
      <w:pPr>
        <w:pStyle w:val="Default"/>
        <w:ind w:firstLine="426"/>
        <w:jc w:val="both"/>
        <w:rPr>
          <w:b/>
        </w:rPr>
      </w:pPr>
      <w:r w:rsidRPr="007235D0">
        <w:rPr>
          <w:b/>
        </w:rPr>
        <w:t xml:space="preserve">Задача </w:t>
      </w:r>
      <w:r>
        <w:rPr>
          <w:b/>
        </w:rPr>
        <w:t>1</w:t>
      </w:r>
    </w:p>
    <w:p w:rsidR="00126AE6" w:rsidRPr="00CF0836" w:rsidRDefault="00126AE6" w:rsidP="00126AE6">
      <w:pPr>
        <w:pStyle w:val="Default"/>
        <w:ind w:firstLine="426"/>
        <w:jc w:val="both"/>
      </w:pPr>
      <w:r w:rsidRPr="00CF0836">
        <w:t xml:space="preserve">Компания </w:t>
      </w:r>
      <w:r>
        <w:t>«</w:t>
      </w:r>
      <w:r w:rsidRPr="00CF0836">
        <w:t>Молодой сыр</w:t>
      </w:r>
      <w:r>
        <w:t>»</w:t>
      </w:r>
      <w:r w:rsidRPr="00CF0836">
        <w:t xml:space="preserve"> - небольшой производитель различных продуктов из сыра. Один из продуктов - сырная паста - продается в розницу. Вадим Ароматов, менеджер компании, дол</w:t>
      </w:r>
      <w:r w:rsidR="00FA0217">
        <w:softHyphen/>
      </w:r>
      <w:r w:rsidRPr="00CF0836">
        <w:t>жен решить, сколько ящиков сырной пасты следует производить в течение месяца. Вероятности того, что спрос на сырную пасту в течение месяца будет 6, 7, 8 ящиков равны соответственно 0,2, 0,3, 0,5. Затраты на производство одного ящика 45 тыс. рублей Ароматов продает каждый ящик по цене 95 тыс. рублей. Если ящик с сырной пастой не продается в течение месяца, то она пор</w:t>
      </w:r>
      <w:r w:rsidR="00FA0217">
        <w:softHyphen/>
      </w:r>
      <w:r w:rsidRPr="00CF0836">
        <w:t>тится и компания не получает дохода.</w:t>
      </w:r>
    </w:p>
    <w:p w:rsidR="00126AE6" w:rsidRPr="00CF0836" w:rsidRDefault="00126AE6" w:rsidP="00126AE6">
      <w:pPr>
        <w:pStyle w:val="Default"/>
        <w:ind w:firstLine="426"/>
        <w:jc w:val="both"/>
      </w:pPr>
      <w:r w:rsidRPr="00CF0836">
        <w:t>Проведение дополнительных исследований обойдется фирме в 20 тыс. рублей. Дополни</w:t>
      </w:r>
      <w:r w:rsidR="00FA0217">
        <w:softHyphen/>
      </w:r>
      <w:r w:rsidRPr="00CF0836">
        <w:t>тельные исследования показывают, что вероятности спроса на сырную пасту в течение месяца будут для 6, 7, 8 ящиков равны соответственно 0,35, 0,25, 0,4.</w:t>
      </w:r>
    </w:p>
    <w:p w:rsidR="00126AE6" w:rsidRPr="00CF0836" w:rsidRDefault="00126AE6" w:rsidP="00126AE6">
      <w:pPr>
        <w:pStyle w:val="Default"/>
        <w:ind w:firstLine="426"/>
        <w:jc w:val="both"/>
      </w:pPr>
      <w:r w:rsidRPr="00CF0836">
        <w:t xml:space="preserve">Стоит ли проводить дополнительное исследование? </w:t>
      </w:r>
    </w:p>
    <w:p w:rsidR="00126AE6" w:rsidRPr="00CF0836" w:rsidRDefault="00126AE6" w:rsidP="00126AE6">
      <w:pPr>
        <w:pStyle w:val="Default"/>
        <w:ind w:firstLine="426"/>
        <w:jc w:val="both"/>
      </w:pPr>
      <w:r w:rsidRPr="00CF0836">
        <w:t xml:space="preserve">Сколько ящиков следует производить в течение месяца? </w:t>
      </w:r>
    </w:p>
    <w:p w:rsidR="00126AE6" w:rsidRPr="00CF0836" w:rsidRDefault="00126AE6" w:rsidP="00126AE6">
      <w:pPr>
        <w:pStyle w:val="Default"/>
        <w:ind w:firstLine="426"/>
        <w:jc w:val="both"/>
      </w:pPr>
      <w:r w:rsidRPr="00CF0836">
        <w:t>Какова ожидаемая стоимостная ценность этого решения?</w:t>
      </w:r>
    </w:p>
    <w:p w:rsidR="00CE066D" w:rsidRDefault="00CE066D" w:rsidP="00CE066D">
      <w:pPr>
        <w:pStyle w:val="Default"/>
        <w:ind w:firstLine="426"/>
        <w:jc w:val="both"/>
        <w:rPr>
          <w:b/>
        </w:rPr>
      </w:pPr>
    </w:p>
    <w:p w:rsidR="00CE066D" w:rsidRPr="004620A7" w:rsidRDefault="00CE066D" w:rsidP="00CE066D">
      <w:pPr>
        <w:pStyle w:val="Default"/>
        <w:ind w:firstLine="426"/>
        <w:jc w:val="both"/>
        <w:rPr>
          <w:b/>
        </w:rPr>
      </w:pPr>
      <w:r w:rsidRPr="00A95B3E">
        <w:rPr>
          <w:b/>
        </w:rPr>
        <w:t>Задача 2</w:t>
      </w:r>
    </w:p>
    <w:p w:rsidR="00A95B3E" w:rsidRDefault="00A95B3E" w:rsidP="00A95B3E">
      <w:pPr>
        <w:autoSpaceDE w:val="0"/>
        <w:autoSpaceDN w:val="0"/>
        <w:adjustRightInd w:val="0"/>
        <w:spacing w:after="0" w:line="240" w:lineRule="auto"/>
        <w:ind w:firstLine="426"/>
        <w:jc w:val="both"/>
        <w:rPr>
          <w:rFonts w:ascii="Times New Roman" w:hAnsi="Times New Roman" w:cs="Times New Roman"/>
          <w:sz w:val="24"/>
          <w:szCs w:val="24"/>
        </w:rPr>
      </w:pPr>
      <w:r w:rsidRPr="00A95B3E">
        <w:rPr>
          <w:rFonts w:ascii="Times New Roman" w:hAnsi="Times New Roman" w:cs="Times New Roman"/>
          <w:sz w:val="24"/>
          <w:szCs w:val="24"/>
        </w:rPr>
        <w:t xml:space="preserve">Прогнозная оценка затрат на создание новой продукции была получена методом </w:t>
      </w:r>
      <w:proofErr w:type="spellStart"/>
      <w:r w:rsidRPr="00A95B3E">
        <w:rPr>
          <w:rFonts w:ascii="Times New Roman" w:hAnsi="Times New Roman" w:cs="Times New Roman"/>
          <w:sz w:val="24"/>
          <w:szCs w:val="24"/>
        </w:rPr>
        <w:t>Дельфи</w:t>
      </w:r>
      <w:proofErr w:type="spellEnd"/>
      <w:r w:rsidRPr="00A95B3E">
        <w:rPr>
          <w:rFonts w:ascii="Times New Roman" w:hAnsi="Times New Roman" w:cs="Times New Roman"/>
          <w:sz w:val="24"/>
          <w:szCs w:val="24"/>
        </w:rPr>
        <w:t>. Опрос проводился в два тура. Проведите статистическую обработку информации, полученной в первом и втором турах экспертного опроса. Сделайте выводы.</w:t>
      </w:r>
    </w:p>
    <w:p w:rsidR="00E155B5" w:rsidRPr="00A95B3E" w:rsidRDefault="00E155B5" w:rsidP="00A95B3E">
      <w:pPr>
        <w:autoSpaceDE w:val="0"/>
        <w:autoSpaceDN w:val="0"/>
        <w:adjustRightInd w:val="0"/>
        <w:spacing w:after="0" w:line="240" w:lineRule="auto"/>
        <w:ind w:firstLine="426"/>
        <w:jc w:val="both"/>
        <w:rPr>
          <w:rFonts w:ascii="Times New Roman" w:hAnsi="Times New Roman" w:cs="Times New Roman"/>
          <w:sz w:val="24"/>
          <w:szCs w:val="24"/>
        </w:rPr>
      </w:pPr>
      <w:bookmarkStart w:id="0" w:name="_GoBack"/>
      <w:bookmarkEnd w:id="0"/>
    </w:p>
    <w:tbl>
      <w:tblPr>
        <w:tblStyle w:val="a4"/>
        <w:tblW w:w="0" w:type="auto"/>
        <w:tblLook w:val="04A0" w:firstRow="1" w:lastRow="0" w:firstColumn="1" w:lastColumn="0" w:noHBand="0" w:noVBand="1"/>
      </w:tblPr>
      <w:tblGrid>
        <w:gridCol w:w="2093"/>
        <w:gridCol w:w="2905"/>
        <w:gridCol w:w="2499"/>
        <w:gridCol w:w="2499"/>
      </w:tblGrid>
      <w:tr w:rsidR="00A95B3E" w:rsidRPr="00A95B3E" w:rsidTr="004706FD">
        <w:tc>
          <w:tcPr>
            <w:tcW w:w="4998" w:type="dxa"/>
            <w:gridSpan w:val="2"/>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lastRenderedPageBreak/>
              <w:t>Результаты первого тура экспертного опроса</w:t>
            </w:r>
          </w:p>
        </w:tc>
        <w:tc>
          <w:tcPr>
            <w:tcW w:w="4998" w:type="dxa"/>
            <w:gridSpan w:val="2"/>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Результаты второго тура экспертного опроса</w:t>
            </w:r>
          </w:p>
        </w:tc>
      </w:tr>
      <w:tr w:rsidR="00A95B3E" w:rsidRPr="00A95B3E" w:rsidTr="004706FD">
        <w:tc>
          <w:tcPr>
            <w:tcW w:w="2093"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Эксперты, тыс. руб.</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Число ответивших экс</w:t>
            </w:r>
            <w:r w:rsidR="00FA0217">
              <w:rPr>
                <w:rFonts w:ascii="Times New Roman" w:hAnsi="Times New Roman"/>
                <w:sz w:val="24"/>
                <w:szCs w:val="24"/>
              </w:rPr>
              <w:softHyphen/>
            </w:r>
            <w:r w:rsidRPr="00A95B3E">
              <w:rPr>
                <w:rFonts w:ascii="Times New Roman" w:hAnsi="Times New Roman"/>
                <w:sz w:val="24"/>
                <w:szCs w:val="24"/>
              </w:rPr>
              <w:t>пертов</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Эксперты, тыс. руб.</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Число ответивших экспертов</w:t>
            </w:r>
          </w:p>
        </w:tc>
      </w:tr>
      <w:tr w:rsidR="00A95B3E" w:rsidRPr="00A95B3E" w:rsidTr="004706FD">
        <w:tc>
          <w:tcPr>
            <w:tcW w:w="2093" w:type="dxa"/>
          </w:tcPr>
          <w:p w:rsidR="00A95B3E" w:rsidRPr="00A95B3E" w:rsidRDefault="00A95B3E" w:rsidP="004706FD">
            <w:pPr>
              <w:autoSpaceDE w:val="0"/>
              <w:autoSpaceDN w:val="0"/>
              <w:adjustRightInd w:val="0"/>
              <w:jc w:val="center"/>
              <w:rPr>
                <w:rFonts w:ascii="Times New Roman" w:hAnsi="Times New Roman"/>
                <w:sz w:val="24"/>
                <w:szCs w:val="24"/>
              </w:rPr>
            </w:pPr>
            <w:r>
              <w:rPr>
                <w:rFonts w:ascii="Times New Roman" w:hAnsi="Times New Roman"/>
                <w:sz w:val="24"/>
                <w:szCs w:val="24"/>
              </w:rPr>
              <w:t>80</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2</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100</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w:t>
            </w:r>
          </w:p>
        </w:tc>
      </w:tr>
      <w:tr w:rsidR="00A95B3E" w:rsidRPr="00A95B3E" w:rsidTr="004706FD">
        <w:tc>
          <w:tcPr>
            <w:tcW w:w="2093" w:type="dxa"/>
          </w:tcPr>
          <w:p w:rsidR="00A95B3E" w:rsidRPr="00A95B3E" w:rsidRDefault="00A95B3E" w:rsidP="00A95B3E">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w:t>
            </w:r>
            <w:r>
              <w:rPr>
                <w:rFonts w:ascii="Times New Roman" w:hAnsi="Times New Roman"/>
                <w:sz w:val="24"/>
                <w:szCs w:val="24"/>
              </w:rPr>
              <w:t>00</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12</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120</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10</w:t>
            </w:r>
          </w:p>
        </w:tc>
      </w:tr>
      <w:tr w:rsidR="00A95B3E" w:rsidRPr="00A95B3E" w:rsidTr="004706FD">
        <w:tc>
          <w:tcPr>
            <w:tcW w:w="2093" w:type="dxa"/>
          </w:tcPr>
          <w:p w:rsidR="00A95B3E" w:rsidRPr="00A95B3E" w:rsidRDefault="00A95B3E" w:rsidP="00A95B3E">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w:t>
            </w:r>
            <w:r>
              <w:rPr>
                <w:rFonts w:ascii="Times New Roman" w:hAnsi="Times New Roman"/>
                <w:sz w:val="24"/>
                <w:szCs w:val="24"/>
              </w:rPr>
              <w:t>2</w:t>
            </w:r>
            <w:r w:rsidRPr="00A95B3E">
              <w:rPr>
                <w:rFonts w:ascii="Times New Roman" w:hAnsi="Times New Roman"/>
                <w:sz w:val="24"/>
                <w:szCs w:val="24"/>
              </w:rPr>
              <w:t>0</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18</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130</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20</w:t>
            </w:r>
          </w:p>
        </w:tc>
      </w:tr>
      <w:tr w:rsidR="00A95B3E" w:rsidRPr="00A95B3E" w:rsidTr="004706FD">
        <w:tc>
          <w:tcPr>
            <w:tcW w:w="2093" w:type="dxa"/>
          </w:tcPr>
          <w:p w:rsidR="00A95B3E" w:rsidRPr="00A95B3E" w:rsidRDefault="00A95B3E" w:rsidP="00A95B3E">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w:t>
            </w:r>
            <w:r>
              <w:rPr>
                <w:rFonts w:ascii="Times New Roman" w:hAnsi="Times New Roman"/>
                <w:sz w:val="24"/>
                <w:szCs w:val="24"/>
              </w:rPr>
              <w:t>3</w:t>
            </w:r>
            <w:r w:rsidRPr="00A95B3E">
              <w:rPr>
                <w:rFonts w:ascii="Times New Roman" w:hAnsi="Times New Roman"/>
                <w:sz w:val="24"/>
                <w:szCs w:val="24"/>
              </w:rPr>
              <w:t>0</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22</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140</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26</w:t>
            </w:r>
          </w:p>
        </w:tc>
      </w:tr>
      <w:tr w:rsidR="00A95B3E" w:rsidRPr="00A95B3E" w:rsidTr="004706FD">
        <w:tc>
          <w:tcPr>
            <w:tcW w:w="2093" w:type="dxa"/>
          </w:tcPr>
          <w:p w:rsidR="00A95B3E" w:rsidRPr="00A95B3E" w:rsidRDefault="00A95B3E" w:rsidP="00A95B3E">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w:t>
            </w:r>
            <w:r>
              <w:rPr>
                <w:rFonts w:ascii="Times New Roman" w:hAnsi="Times New Roman"/>
                <w:sz w:val="24"/>
                <w:szCs w:val="24"/>
              </w:rPr>
              <w:t>4</w:t>
            </w:r>
            <w:r w:rsidRPr="00A95B3E">
              <w:rPr>
                <w:rFonts w:ascii="Times New Roman" w:hAnsi="Times New Roman"/>
                <w:sz w:val="24"/>
                <w:szCs w:val="24"/>
              </w:rPr>
              <w:t>0</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6</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150</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4</w:t>
            </w:r>
          </w:p>
        </w:tc>
      </w:tr>
      <w:tr w:rsidR="00A95B3E" w:rsidTr="004706FD">
        <w:tc>
          <w:tcPr>
            <w:tcW w:w="2093" w:type="dxa"/>
          </w:tcPr>
          <w:p w:rsidR="00A95B3E" w:rsidRPr="00A95B3E" w:rsidRDefault="00A95B3E" w:rsidP="00A95B3E">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w:t>
            </w:r>
            <w:r>
              <w:rPr>
                <w:rFonts w:ascii="Times New Roman" w:hAnsi="Times New Roman"/>
                <w:sz w:val="24"/>
                <w:szCs w:val="24"/>
              </w:rPr>
              <w:t>5</w:t>
            </w:r>
            <w:r w:rsidRPr="00A95B3E">
              <w:rPr>
                <w:rFonts w:ascii="Times New Roman" w:hAnsi="Times New Roman"/>
                <w:sz w:val="24"/>
                <w:szCs w:val="24"/>
              </w:rPr>
              <w:t>0</w:t>
            </w:r>
          </w:p>
        </w:tc>
        <w:tc>
          <w:tcPr>
            <w:tcW w:w="2905"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3</w:t>
            </w:r>
          </w:p>
        </w:tc>
        <w:tc>
          <w:tcPr>
            <w:tcW w:w="2499" w:type="dxa"/>
          </w:tcPr>
          <w:p w:rsidR="00A95B3E" w:rsidRPr="00A95B3E"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160</w:t>
            </w:r>
          </w:p>
        </w:tc>
        <w:tc>
          <w:tcPr>
            <w:tcW w:w="2499" w:type="dxa"/>
          </w:tcPr>
          <w:p w:rsidR="00A95B3E" w:rsidRPr="003A2739" w:rsidRDefault="00A95B3E" w:rsidP="004706FD">
            <w:pPr>
              <w:autoSpaceDE w:val="0"/>
              <w:autoSpaceDN w:val="0"/>
              <w:adjustRightInd w:val="0"/>
              <w:jc w:val="center"/>
              <w:rPr>
                <w:rFonts w:ascii="Times New Roman" w:hAnsi="Times New Roman"/>
                <w:sz w:val="24"/>
                <w:szCs w:val="24"/>
              </w:rPr>
            </w:pPr>
            <w:r w:rsidRPr="00A95B3E">
              <w:rPr>
                <w:rFonts w:ascii="Times New Roman" w:hAnsi="Times New Roman"/>
                <w:sz w:val="24"/>
                <w:szCs w:val="24"/>
              </w:rPr>
              <w:t>3</w:t>
            </w:r>
          </w:p>
        </w:tc>
      </w:tr>
    </w:tbl>
    <w:p w:rsidR="00CE066D" w:rsidRDefault="00CE066D" w:rsidP="009F7AEC">
      <w:pPr>
        <w:autoSpaceDE w:val="0"/>
        <w:autoSpaceDN w:val="0"/>
        <w:adjustRightInd w:val="0"/>
        <w:spacing w:after="0" w:line="240" w:lineRule="auto"/>
        <w:jc w:val="center"/>
        <w:rPr>
          <w:rFonts w:ascii="Times New Roman" w:hAnsi="Times New Roman" w:cs="Times New Roman"/>
          <w:b/>
          <w:sz w:val="28"/>
          <w:szCs w:val="28"/>
        </w:rPr>
      </w:pPr>
    </w:p>
    <w:p w:rsidR="009F7AEC" w:rsidRPr="00AA7153" w:rsidRDefault="009F7AEC" w:rsidP="009F7AEC">
      <w:pPr>
        <w:pStyle w:val="Default"/>
        <w:ind w:firstLine="709"/>
        <w:rPr>
          <w:sz w:val="28"/>
          <w:szCs w:val="28"/>
        </w:rPr>
      </w:pPr>
    </w:p>
    <w:p w:rsidR="00A412D7" w:rsidRDefault="00A412D7"/>
    <w:sectPr w:rsidR="00A412D7" w:rsidSect="008D18A7">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F6115"/>
    <w:multiLevelType w:val="hybridMultilevel"/>
    <w:tmpl w:val="3F089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B27FBE"/>
    <w:multiLevelType w:val="hybridMultilevel"/>
    <w:tmpl w:val="E8A8F2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3D4709F"/>
    <w:multiLevelType w:val="hybridMultilevel"/>
    <w:tmpl w:val="E8A8F21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45FE51E4"/>
    <w:multiLevelType w:val="hybridMultilevel"/>
    <w:tmpl w:val="CC8A498A"/>
    <w:lvl w:ilvl="0" w:tplc="D504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FC7FE2"/>
    <w:multiLevelType w:val="hybridMultilevel"/>
    <w:tmpl w:val="ABD6C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69"/>
    <w:rsid w:val="00084723"/>
    <w:rsid w:val="000C48F6"/>
    <w:rsid w:val="000E2DC9"/>
    <w:rsid w:val="00126AE6"/>
    <w:rsid w:val="002779EF"/>
    <w:rsid w:val="00297F33"/>
    <w:rsid w:val="00384E20"/>
    <w:rsid w:val="004A4A09"/>
    <w:rsid w:val="004B58A7"/>
    <w:rsid w:val="00536991"/>
    <w:rsid w:val="00582362"/>
    <w:rsid w:val="00583F79"/>
    <w:rsid w:val="00666E89"/>
    <w:rsid w:val="006B05FA"/>
    <w:rsid w:val="006F633D"/>
    <w:rsid w:val="007235D0"/>
    <w:rsid w:val="007754CB"/>
    <w:rsid w:val="008068B8"/>
    <w:rsid w:val="00846B21"/>
    <w:rsid w:val="008D18A7"/>
    <w:rsid w:val="0097487C"/>
    <w:rsid w:val="009F7AEC"/>
    <w:rsid w:val="00A36A69"/>
    <w:rsid w:val="00A412D7"/>
    <w:rsid w:val="00A4452A"/>
    <w:rsid w:val="00A912D1"/>
    <w:rsid w:val="00A95B3E"/>
    <w:rsid w:val="00AE4715"/>
    <w:rsid w:val="00B664FF"/>
    <w:rsid w:val="00C6572D"/>
    <w:rsid w:val="00C95FEC"/>
    <w:rsid w:val="00CE066D"/>
    <w:rsid w:val="00D64704"/>
    <w:rsid w:val="00D76CE8"/>
    <w:rsid w:val="00E14F83"/>
    <w:rsid w:val="00E155B5"/>
    <w:rsid w:val="00E30637"/>
    <w:rsid w:val="00E416D1"/>
    <w:rsid w:val="00E51692"/>
    <w:rsid w:val="00E524AA"/>
    <w:rsid w:val="00E771BE"/>
    <w:rsid w:val="00EC2EFD"/>
    <w:rsid w:val="00EF24E1"/>
    <w:rsid w:val="00FA0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AE6"/>
    <w:rPr>
      <w:color w:val="0000FF" w:themeColor="hyperlink"/>
      <w:u w:val="single"/>
    </w:rPr>
  </w:style>
  <w:style w:type="table" w:styleId="a4">
    <w:name w:val="Table Grid"/>
    <w:basedOn w:val="a1"/>
    <w:uiPriority w:val="59"/>
    <w:rsid w:val="00126AE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26A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unhideWhenUsed/>
    <w:rsid w:val="00126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7AEC"/>
    <w:pPr>
      <w:ind w:left="720"/>
      <w:contextualSpacing/>
    </w:pPr>
  </w:style>
  <w:style w:type="paragraph" w:styleId="a7">
    <w:name w:val="Balloon Text"/>
    <w:basedOn w:val="a"/>
    <w:link w:val="a8"/>
    <w:uiPriority w:val="99"/>
    <w:semiHidden/>
    <w:unhideWhenUsed/>
    <w:rsid w:val="004A4A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4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AE6"/>
    <w:rPr>
      <w:color w:val="0000FF" w:themeColor="hyperlink"/>
      <w:u w:val="single"/>
    </w:rPr>
  </w:style>
  <w:style w:type="table" w:styleId="a4">
    <w:name w:val="Table Grid"/>
    <w:basedOn w:val="a1"/>
    <w:uiPriority w:val="59"/>
    <w:rsid w:val="00126AE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26AE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unhideWhenUsed/>
    <w:rsid w:val="00126A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F7AEC"/>
    <w:pPr>
      <w:ind w:left="720"/>
      <w:contextualSpacing/>
    </w:pPr>
  </w:style>
  <w:style w:type="paragraph" w:styleId="a7">
    <w:name w:val="Balloon Text"/>
    <w:basedOn w:val="a"/>
    <w:link w:val="a8"/>
    <w:uiPriority w:val="99"/>
    <w:semiHidden/>
    <w:unhideWhenUsed/>
    <w:rsid w:val="004A4A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A4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ach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Pages>
  <Words>4384</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44</cp:revision>
  <dcterms:created xsi:type="dcterms:W3CDTF">2020-05-30T09:49:00Z</dcterms:created>
  <dcterms:modified xsi:type="dcterms:W3CDTF">2021-01-15T16:10:00Z</dcterms:modified>
</cp:coreProperties>
</file>